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F5A75" w14:textId="1EAD2C55" w:rsidR="00EB3851" w:rsidRDefault="00EB3851">
      <w:pPr>
        <w:jc w:val="center"/>
        <w:rPr>
          <w:b/>
          <w:sz w:val="28"/>
        </w:rPr>
      </w:pPr>
      <w:r>
        <w:rPr>
          <w:b/>
          <w:noProof/>
          <w:sz w:val="28"/>
        </w:rPr>
        <w:drawing>
          <wp:inline distT="0" distB="0" distL="0" distR="0" wp14:anchorId="748A6994" wp14:editId="2883C94A">
            <wp:extent cx="646861" cy="848737"/>
            <wp:effectExtent l="0" t="0" r="1270" b="8890"/>
            <wp:docPr id="1749885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885694" name="Picture 1749885694"/>
                    <pic:cNvPicPr/>
                  </pic:nvPicPr>
                  <pic:blipFill>
                    <a:blip r:embed="rId8"/>
                    <a:stretch>
                      <a:fillRect/>
                    </a:stretch>
                  </pic:blipFill>
                  <pic:spPr>
                    <a:xfrm>
                      <a:off x="0" y="0"/>
                      <a:ext cx="653698" cy="857707"/>
                    </a:xfrm>
                    <a:prstGeom prst="rect">
                      <a:avLst/>
                    </a:prstGeom>
                  </pic:spPr>
                </pic:pic>
              </a:graphicData>
            </a:graphic>
          </wp:inline>
        </w:drawing>
      </w:r>
    </w:p>
    <w:p w14:paraId="0FCE037D" w14:textId="10C1315C" w:rsidR="007B49FE" w:rsidRDefault="00000000">
      <w:pPr>
        <w:jc w:val="center"/>
      </w:pPr>
      <w:r>
        <w:rPr>
          <w:b/>
          <w:sz w:val="28"/>
        </w:rPr>
        <w:t xml:space="preserve">Bollington </w:t>
      </w:r>
      <w:proofErr w:type="gramStart"/>
      <w:r>
        <w:rPr>
          <w:b/>
          <w:sz w:val="28"/>
        </w:rPr>
        <w:t>Pre-School</w:t>
      </w:r>
      <w:proofErr w:type="gramEnd"/>
    </w:p>
    <w:p w14:paraId="6D688536" w14:textId="77777777" w:rsidR="007B49FE" w:rsidRDefault="00000000">
      <w:pPr>
        <w:jc w:val="center"/>
      </w:pPr>
      <w:r>
        <w:rPr>
          <w:b/>
          <w:sz w:val="44"/>
        </w:rPr>
        <w:t>ARTIFICIAL INTELLIGENCE (AI) POLICY</w:t>
      </w:r>
    </w:p>
    <w:p w14:paraId="5DCB484D" w14:textId="77777777" w:rsidR="007B49FE" w:rsidRDefault="00000000">
      <w:pPr>
        <w:jc w:val="center"/>
      </w:pPr>
      <w:r>
        <w:rPr>
          <w:i/>
        </w:rPr>
        <w:t>2026/27</w:t>
      </w:r>
    </w:p>
    <w:tbl>
      <w:tblPr>
        <w:tblStyle w:val="TableGrid"/>
        <w:tblW w:w="0" w:type="auto"/>
        <w:jc w:val="center"/>
        <w:tblLook w:val="04A0" w:firstRow="1" w:lastRow="0" w:firstColumn="1" w:lastColumn="0" w:noHBand="0" w:noVBand="1"/>
      </w:tblPr>
      <w:tblGrid>
        <w:gridCol w:w="5040"/>
        <w:gridCol w:w="5040"/>
      </w:tblGrid>
      <w:tr w:rsidR="007B49FE" w14:paraId="2906C998" w14:textId="77777777">
        <w:trPr>
          <w:jc w:val="center"/>
        </w:trPr>
        <w:tc>
          <w:tcPr>
            <w:tcW w:w="5040" w:type="dxa"/>
            <w:vAlign w:val="center"/>
          </w:tcPr>
          <w:p w14:paraId="5AA18A29" w14:textId="77777777" w:rsidR="007B49FE" w:rsidRDefault="00000000">
            <w:r>
              <w:t>Policy owner</w:t>
            </w:r>
          </w:p>
        </w:tc>
        <w:tc>
          <w:tcPr>
            <w:tcW w:w="5040" w:type="dxa"/>
            <w:vAlign w:val="center"/>
          </w:tcPr>
          <w:p w14:paraId="023E3F15" w14:textId="77777777" w:rsidR="007B49FE" w:rsidRDefault="00000000">
            <w:r>
              <w:t>Early Years Manager / Committee</w:t>
            </w:r>
          </w:p>
        </w:tc>
      </w:tr>
      <w:tr w:rsidR="007B49FE" w14:paraId="099FDCED" w14:textId="77777777">
        <w:trPr>
          <w:jc w:val="center"/>
        </w:trPr>
        <w:tc>
          <w:tcPr>
            <w:tcW w:w="5040" w:type="dxa"/>
            <w:vAlign w:val="center"/>
          </w:tcPr>
          <w:p w14:paraId="04709235" w14:textId="77777777" w:rsidR="007B49FE" w:rsidRDefault="00000000">
            <w:r>
              <w:t>Date adopted</w:t>
            </w:r>
          </w:p>
        </w:tc>
        <w:tc>
          <w:tcPr>
            <w:tcW w:w="5040" w:type="dxa"/>
            <w:vAlign w:val="center"/>
          </w:tcPr>
          <w:p w14:paraId="6DA5B865" w14:textId="77777777" w:rsidR="007B49FE" w:rsidRDefault="00000000">
            <w:r>
              <w:t>September 2026</w:t>
            </w:r>
          </w:p>
        </w:tc>
      </w:tr>
      <w:tr w:rsidR="007B49FE" w14:paraId="501822DB" w14:textId="77777777">
        <w:trPr>
          <w:jc w:val="center"/>
        </w:trPr>
        <w:tc>
          <w:tcPr>
            <w:tcW w:w="5040" w:type="dxa"/>
            <w:vAlign w:val="center"/>
          </w:tcPr>
          <w:p w14:paraId="54EB28AB" w14:textId="77777777" w:rsidR="007B49FE" w:rsidRDefault="00000000">
            <w:r>
              <w:t>Review date</w:t>
            </w:r>
          </w:p>
        </w:tc>
        <w:tc>
          <w:tcPr>
            <w:tcW w:w="5040" w:type="dxa"/>
            <w:vAlign w:val="center"/>
          </w:tcPr>
          <w:p w14:paraId="5C840747" w14:textId="77777777" w:rsidR="007B49FE" w:rsidRDefault="00000000">
            <w:r>
              <w:t>September 2027, or earlier if significant changes occur</w:t>
            </w:r>
          </w:p>
        </w:tc>
      </w:tr>
      <w:tr w:rsidR="007B49FE" w14:paraId="653F9DBB" w14:textId="77777777">
        <w:trPr>
          <w:jc w:val="center"/>
        </w:trPr>
        <w:tc>
          <w:tcPr>
            <w:tcW w:w="5040" w:type="dxa"/>
            <w:vAlign w:val="center"/>
          </w:tcPr>
          <w:p w14:paraId="48FE1342" w14:textId="77777777" w:rsidR="007B49FE" w:rsidRDefault="00000000">
            <w:r>
              <w:t>Applies to</w:t>
            </w:r>
          </w:p>
        </w:tc>
        <w:tc>
          <w:tcPr>
            <w:tcW w:w="5040" w:type="dxa"/>
            <w:vAlign w:val="center"/>
          </w:tcPr>
          <w:p w14:paraId="5635B3CD" w14:textId="77777777" w:rsidR="007B49FE" w:rsidRDefault="00000000">
            <w:r>
              <w:t>All staff, volunteers, students, agency staff and external partners using AI on behalf of Bollington Pre-School</w:t>
            </w:r>
          </w:p>
        </w:tc>
      </w:tr>
    </w:tbl>
    <w:p w14:paraId="5492FC1A" w14:textId="77777777" w:rsidR="007B49FE" w:rsidRDefault="007B49FE"/>
    <w:p w14:paraId="25DE643D" w14:textId="77777777" w:rsidR="007B49FE" w:rsidRDefault="00000000">
      <w:pPr>
        <w:pStyle w:val="Heading1"/>
      </w:pPr>
      <w:r>
        <w:t>1. Policy statement</w:t>
      </w:r>
    </w:p>
    <w:p w14:paraId="5FB83620" w14:textId="77777777" w:rsidR="007B49FE" w:rsidRDefault="00000000">
      <w:r>
        <w:t>Bollington Pre-School recognises that artificial intelligence (AI), including generative AI, can support staff effectiveness, planning, communication and operational tasks. We will use AI carefully, proportionately and transparently, with children's safety, wellbeing, privacy and rights at the centre of every decision.</w:t>
      </w:r>
    </w:p>
    <w:p w14:paraId="39014BC8" w14:textId="77777777" w:rsidR="007B49FE" w:rsidRDefault="00000000">
      <w:r>
        <w:t>AI will support professional practice; it will not replace the professional judgement, relationships, care, supervision or safeguarding responsibilities of staff. The quality and appropriateness of any work produced using AI remains the responsibility of the member of staff and Bollington Pre-School.</w:t>
      </w:r>
    </w:p>
    <w:p w14:paraId="01C50F8D" w14:textId="77777777" w:rsidR="007B49FE" w:rsidRDefault="00000000">
      <w:pPr>
        <w:pStyle w:val="Heading1"/>
      </w:pPr>
      <w:r>
        <w:t>2. Scope</w:t>
      </w:r>
    </w:p>
    <w:p w14:paraId="7FF24A2B" w14:textId="77777777" w:rsidR="007B49FE" w:rsidRDefault="00000000">
      <w:r>
        <w:t>This policy applies to all staff, volunteers, students, agency staff and external partners using AI on behalf of Bollington Pre-School. It covers generative AI and other AI-enabled tools, including writing assistants, planning tools, image or video tools, learning platforms, chatbots and systems that analyse or make predictions about people.</w:t>
      </w:r>
    </w:p>
    <w:p w14:paraId="0D144B70" w14:textId="77777777" w:rsidR="007B49FE" w:rsidRDefault="00000000">
      <w:r>
        <w:t>The policy applies whether the tool is accessed on a setting device, personal device or through another service on behalf of the setting.</w:t>
      </w:r>
    </w:p>
    <w:p w14:paraId="5E9EBCCF" w14:textId="77777777" w:rsidR="007B49FE" w:rsidRDefault="00000000">
      <w:pPr>
        <w:pStyle w:val="Heading1"/>
      </w:pPr>
      <w:r>
        <w:t>3. Our principles</w:t>
      </w:r>
    </w:p>
    <w:p w14:paraId="0ABE4917" w14:textId="77777777" w:rsidR="007B49FE" w:rsidRDefault="00000000">
      <w:pPr>
        <w:pStyle w:val="ListBullet"/>
      </w:pPr>
      <w:r>
        <w:t>Child safety: AI must never replace human care, supervision or safeguarding responsibilities.</w:t>
      </w:r>
    </w:p>
    <w:p w14:paraId="41069C72" w14:textId="77777777" w:rsidR="007B49FE" w:rsidRDefault="00000000">
      <w:pPr>
        <w:pStyle w:val="ListBullet"/>
      </w:pPr>
      <w:r>
        <w:t>Human judgement: AI may assist professional work but must not make decisions about a child's welfare, development, behaviour or support without meaningful professional oversight.</w:t>
      </w:r>
    </w:p>
    <w:p w14:paraId="35AC97E2" w14:textId="77777777" w:rsidR="007B49FE" w:rsidRDefault="00000000">
      <w:pPr>
        <w:pStyle w:val="ListBullet"/>
      </w:pPr>
      <w:r>
        <w:lastRenderedPageBreak/>
        <w:t>Data protection and privacy: Personal data, particularly children's data and special category data, must be protected in accordance with applicable data protection law and the setting's data protection arrangements.</w:t>
      </w:r>
    </w:p>
    <w:p w14:paraId="394B841B" w14:textId="77777777" w:rsidR="007B49FE" w:rsidRDefault="00000000">
      <w:pPr>
        <w:pStyle w:val="ListBullet"/>
      </w:pPr>
      <w:r>
        <w:t>Transparency: Staff and families will be informed appropriately about significant AI tools used by the setting.</w:t>
      </w:r>
    </w:p>
    <w:p w14:paraId="2117D2D5" w14:textId="77777777" w:rsidR="007B49FE" w:rsidRDefault="00000000">
      <w:pPr>
        <w:pStyle w:val="ListBullet"/>
      </w:pPr>
      <w:r>
        <w:t>Fairness and inclusion: AI must not be used in a way that unfairly discriminates against or disadvantages children, families or staff.</w:t>
      </w:r>
    </w:p>
    <w:p w14:paraId="29FFF2BF" w14:textId="77777777" w:rsidR="007B49FE" w:rsidRDefault="00000000">
      <w:pPr>
        <w:pStyle w:val="ListBullet"/>
      </w:pPr>
      <w:r>
        <w:t>Accuracy: AI-generated information can be inaccurate or misleading. Staff must check outputs before relying on or sharing them.</w:t>
      </w:r>
    </w:p>
    <w:p w14:paraId="5B105A28" w14:textId="77777777" w:rsidR="007B49FE" w:rsidRDefault="00000000">
      <w:pPr>
        <w:pStyle w:val="ListBullet"/>
      </w:pPr>
      <w:r>
        <w:t>Proportionality: The setting will consider whether AI is necessary and whether the benefits justify the risks before adopting a tool.</w:t>
      </w:r>
    </w:p>
    <w:p w14:paraId="1D5FA965" w14:textId="77777777" w:rsidR="007B49FE" w:rsidRDefault="00000000">
      <w:pPr>
        <w:pStyle w:val="Heading1"/>
      </w:pPr>
      <w:r>
        <w:t>4. Acceptable use</w:t>
      </w:r>
    </w:p>
    <w:p w14:paraId="79F23AA4" w14:textId="77777777" w:rsidR="007B49FE" w:rsidRDefault="00000000">
      <w:r>
        <w:t>Subject to this policy and any local approval process, AI may be used to support tasks such as:</w:t>
      </w:r>
    </w:p>
    <w:p w14:paraId="5CC09332" w14:textId="77777777" w:rsidR="007B49FE" w:rsidRDefault="00000000">
      <w:pPr>
        <w:pStyle w:val="ListBullet"/>
      </w:pPr>
      <w:r>
        <w:t>drafting or improving general administrative communications, where personal information is not entered into an unapproved tool;</w:t>
      </w:r>
    </w:p>
    <w:p w14:paraId="62DBDB79" w14:textId="77777777" w:rsidR="007B49FE" w:rsidRDefault="00000000">
      <w:pPr>
        <w:pStyle w:val="ListBullet"/>
      </w:pPr>
      <w:r>
        <w:t>generating ideas for activities, resources, stories, prompts or planning;</w:t>
      </w:r>
    </w:p>
    <w:p w14:paraId="277FA9E5" w14:textId="77777777" w:rsidR="007B49FE" w:rsidRDefault="00000000">
      <w:pPr>
        <w:pStyle w:val="ListBullet"/>
      </w:pPr>
      <w:r>
        <w:t>supporting professional writing, including drafting non-sensitive templates and general information;</w:t>
      </w:r>
    </w:p>
    <w:p w14:paraId="67A5701C" w14:textId="77777777" w:rsidR="007B49FE" w:rsidRDefault="00000000">
      <w:pPr>
        <w:pStyle w:val="ListBullet"/>
      </w:pPr>
      <w:r>
        <w:t>creating or adapting general resources to support children's learning, communication, inclusion and development;</w:t>
      </w:r>
    </w:p>
    <w:p w14:paraId="50CACBAC" w14:textId="77777777" w:rsidR="007B49FE" w:rsidRDefault="00000000">
      <w:pPr>
        <w:pStyle w:val="ListBullet"/>
      </w:pPr>
      <w:r>
        <w:t>helping with routine administrative tasks where the tool has been assessed and approved; and</w:t>
      </w:r>
    </w:p>
    <w:p w14:paraId="0EF455BC" w14:textId="77777777" w:rsidR="007B49FE" w:rsidRDefault="00000000">
      <w:pPr>
        <w:pStyle w:val="ListBullet"/>
      </w:pPr>
      <w:r>
        <w:t>supporting staff learning and professional development.</w:t>
      </w:r>
    </w:p>
    <w:p w14:paraId="4E89D561" w14:textId="77777777" w:rsidR="007B49FE" w:rsidRDefault="00000000">
      <w:r>
        <w:t>AI-generated content must always be reviewed by an appropriately skilled member of staff before it is used.</w:t>
      </w:r>
    </w:p>
    <w:p w14:paraId="18CBBA0A" w14:textId="77777777" w:rsidR="007B49FE" w:rsidRDefault="00000000">
      <w:pPr>
        <w:pStyle w:val="Heading1"/>
      </w:pPr>
      <w:r>
        <w:t>5. Prohibited or restricted uses</w:t>
      </w:r>
    </w:p>
    <w:p w14:paraId="5AACD644" w14:textId="77777777" w:rsidR="007B49FE" w:rsidRDefault="00000000">
      <w:r>
        <w:t>Staff must not use AI:</w:t>
      </w:r>
    </w:p>
    <w:p w14:paraId="33A4D73B" w14:textId="77777777" w:rsidR="007B49FE" w:rsidRDefault="00000000">
      <w:pPr>
        <w:pStyle w:val="ListBullet"/>
      </w:pPr>
      <w:r>
        <w:t>to make or determine decisions about a child's behaviour, development, safeguarding, SEND provision or welfare without professional judgement and oversight;</w:t>
      </w:r>
    </w:p>
    <w:p w14:paraId="55E1B4D2" w14:textId="77777777" w:rsidR="007B49FE" w:rsidRDefault="00000000">
      <w:pPr>
        <w:pStyle w:val="ListBullet"/>
      </w:pPr>
      <w:r>
        <w:t>to monitor children's emotions or behaviour through surveillance or automated profiling unless specifically authorised following an appropriate assessment and governance process;</w:t>
      </w:r>
    </w:p>
    <w:p w14:paraId="4EE2B394" w14:textId="77777777" w:rsidR="007B49FE" w:rsidRDefault="00000000">
      <w:pPr>
        <w:pStyle w:val="ListBullet"/>
      </w:pPr>
      <w:r>
        <w:t>to replace meaningful adult-child interaction, observation, care or supervision;</w:t>
      </w:r>
    </w:p>
    <w:p w14:paraId="6A10260E" w14:textId="77777777" w:rsidR="007B49FE" w:rsidRDefault="00000000">
      <w:pPr>
        <w:pStyle w:val="ListBullet"/>
      </w:pPr>
      <w:r>
        <w:t>to upload children's photographs, videos, voice recordings or other identifying information into an AI tool unless the tool has been specifically approved and all necessary data protection requirements have been met;</w:t>
      </w:r>
    </w:p>
    <w:p w14:paraId="0890D981" w14:textId="77777777" w:rsidR="007B49FE" w:rsidRDefault="00000000">
      <w:pPr>
        <w:pStyle w:val="ListBullet"/>
      </w:pPr>
      <w:r>
        <w:t>to enter personal, confidential or sensitive information into a public or unapproved AI tool;</w:t>
      </w:r>
    </w:p>
    <w:p w14:paraId="37F4EB5A" w14:textId="77777777" w:rsidR="007B49FE" w:rsidRDefault="00000000">
      <w:pPr>
        <w:pStyle w:val="ListBullet"/>
      </w:pPr>
      <w:r>
        <w:t>to generate content that is discriminatory, inappropriate, unsafe or inconsistent with Bollington Pre-School's values;</w:t>
      </w:r>
    </w:p>
    <w:p w14:paraId="49F5AC18" w14:textId="77777777" w:rsidR="007B49FE" w:rsidRDefault="00000000">
      <w:pPr>
        <w:pStyle w:val="ListBullet"/>
      </w:pPr>
      <w:r>
        <w:t>to create or alter images of children using an AI system unless this has been specifically authorised and assessed; or</w:t>
      </w:r>
    </w:p>
    <w:p w14:paraId="70D7EABC" w14:textId="77777777" w:rsidR="007B49FE" w:rsidRDefault="00000000">
      <w:pPr>
        <w:pStyle w:val="ListBullet"/>
      </w:pPr>
      <w:r>
        <w:t>to rely on AI output as if it were professional, legal, safeguarding, medical or other specialist advice.</w:t>
      </w:r>
    </w:p>
    <w:p w14:paraId="26551C38" w14:textId="77777777" w:rsidR="007B49FE" w:rsidRDefault="00000000">
      <w:pPr>
        <w:pStyle w:val="Heading1"/>
      </w:pPr>
      <w:r>
        <w:lastRenderedPageBreak/>
        <w:t>6. Children's data and privacy</w:t>
      </w:r>
    </w:p>
    <w:p w14:paraId="2A2855CE" w14:textId="77777777" w:rsidR="007B49FE" w:rsidRDefault="00000000">
      <w:r>
        <w:t>The setting's starting position is that children's personal data should not be entered into generative AI tools. DfE guidance recommends that personal data is not used in generative AI tools and states that, where its use is strictly necessary, appropriate data protection safeguards must be in place.</w:t>
      </w:r>
    </w:p>
    <w:p w14:paraId="687081EC" w14:textId="77777777" w:rsidR="007B49FE" w:rsidRDefault="00000000">
      <w:r>
        <w:t>Before any AI tool processes personal data, the setting must establish what information the tool collects, how it is used and stored, whether it is used to train or improve the provider's models, who the data is shared with, where it is processed, how long it is retained, and what rights and controls are available.</w:t>
      </w:r>
    </w:p>
    <w:p w14:paraId="3F351C84" w14:textId="77777777" w:rsidR="007B49FE" w:rsidRDefault="00000000">
      <w:r>
        <w:t>The tool must be approved by the Early Years Manager and, where appropriate, the setting's data protection adviser/Officer. A Data Protection Impact Assessment (DPIA) or other documented assessment should be completed where required by data protection law or the setting's risk assessment process.</w:t>
      </w:r>
    </w:p>
    <w:p w14:paraId="7393CF5D" w14:textId="77777777" w:rsidR="007B49FE" w:rsidRDefault="00000000">
      <w:r>
        <w:t>Children's data must not be uploaded simply because a tool makes a task quicker or easier. Staff should use anonymised or fictional information wherever possible.</w:t>
      </w:r>
    </w:p>
    <w:p w14:paraId="088713B5" w14:textId="77777777" w:rsidR="007B49FE" w:rsidRDefault="00000000">
      <w:pPr>
        <w:pStyle w:val="Heading1"/>
      </w:pPr>
      <w:r>
        <w:t>7. Photographs, videos and voice recordings</w:t>
      </w:r>
    </w:p>
    <w:p w14:paraId="410BB00A" w14:textId="77777777" w:rsidR="007B49FE" w:rsidRDefault="00000000">
      <w:r>
        <w:t>Children's images, videos and voice recordings are personal data and require particular care. Staff must not upload or otherwise provide these materials to AI tools unless the specific tool and proposed use have been approved, the data protection implications have been assessed, and the setting has a lawful basis and any necessary permissions or other safeguards in place.</w:t>
      </w:r>
    </w:p>
    <w:p w14:paraId="786D4CB1" w14:textId="77777777" w:rsidR="007B49FE" w:rsidRDefault="00000000">
      <w:r>
        <w:t>The fact that a parent has consented to photographs being taken or used for ordinary setting purposes does not automatically mean that the photographs may be uploaded to an AI service.</w:t>
      </w:r>
    </w:p>
    <w:p w14:paraId="14241312" w14:textId="77777777" w:rsidR="007B49FE" w:rsidRDefault="00000000">
      <w:pPr>
        <w:pStyle w:val="Heading1"/>
      </w:pPr>
      <w:r>
        <w:t>8. AI and planning, observations and documentation</w:t>
      </w:r>
    </w:p>
    <w:p w14:paraId="46FC5B40" w14:textId="77777777" w:rsidR="007B49FE" w:rsidRDefault="00000000">
      <w:r>
        <w:t>AI may help staff generate ideas, structure wording or suggest activities, but it must not replace the practitioner's knowledge of the child.</w:t>
      </w:r>
    </w:p>
    <w:p w14:paraId="5A458B8D" w14:textId="77777777" w:rsidR="007B49FE" w:rsidRDefault="00000000">
      <w:r>
        <w:t>Where AI is used to assist with observations, planning or documentation, staff must ensure that the final record is accurate, reflects what the practitioner actually knows or observed, and is appropriate for the individual child. AI must not invent observations, achievements, needs, quotations or events.</w:t>
      </w:r>
    </w:p>
    <w:p w14:paraId="3907903E" w14:textId="77777777" w:rsidR="007B49FE" w:rsidRDefault="00000000">
      <w:r>
        <w:t>Staff remain responsible for ensuring that records are honest, professional and consistent with the EYFS and the setting's own curriculum and assessment approach.</w:t>
      </w:r>
    </w:p>
    <w:p w14:paraId="72356333" w14:textId="77777777" w:rsidR="007B49FE" w:rsidRDefault="00000000">
      <w:pPr>
        <w:pStyle w:val="Heading1"/>
      </w:pPr>
      <w:r>
        <w:t>9. Accuracy, bias and professional judgement</w:t>
      </w:r>
    </w:p>
    <w:p w14:paraId="052BA314" w14:textId="77777777" w:rsidR="007B49FE" w:rsidRDefault="00000000">
      <w:r>
        <w:t>AI systems can produce incorrect, biased, incomplete or inappropriate information. Staff must critically review outputs and check important information against reliable sources.</w:t>
      </w:r>
    </w:p>
    <w:p w14:paraId="761BDA01" w14:textId="77777777" w:rsidR="007B49FE" w:rsidRDefault="00000000">
      <w:r>
        <w:t>Particular care must be taken where AI-generated information relates to safeguarding, SEND, child development, health, equality or family circumstances. AI must not be treated as an authoritative source for decisions about an individual child.</w:t>
      </w:r>
    </w:p>
    <w:p w14:paraId="25874ADB" w14:textId="77777777" w:rsidR="007B49FE" w:rsidRDefault="00000000">
      <w:pPr>
        <w:pStyle w:val="Heading1"/>
      </w:pPr>
      <w:r>
        <w:lastRenderedPageBreak/>
        <w:t>10. Safeguarding and children's welfare</w:t>
      </w:r>
    </w:p>
    <w:p w14:paraId="524F7C03" w14:textId="77777777" w:rsidR="007B49FE" w:rsidRDefault="00000000">
      <w:r>
        <w:t>AI must not interfere with safeguarding procedures. Existing safeguarding policies, reporting routes and professional responsibilities always take priority.</w:t>
      </w:r>
    </w:p>
    <w:p w14:paraId="4E5571BB" w14:textId="77777777" w:rsidR="007B49FE" w:rsidRDefault="00000000">
      <w:r>
        <w:t>Any concern about an AI tool that could put a child at risk, expose children's information, create inappropriate content, produce unsafe advice or undermine safeguarding must be reported promptly to the Early Years Manager/Designated Safeguarding Lead as appropriate.</w:t>
      </w:r>
    </w:p>
    <w:p w14:paraId="3EF8E954" w14:textId="77777777" w:rsidR="007B49FE" w:rsidRDefault="00000000">
      <w:r>
        <w:t>The setting will consider online safety and AI-related risks as part of its wider safeguarding and technology arrangements.</w:t>
      </w:r>
    </w:p>
    <w:p w14:paraId="6E1BFF8C" w14:textId="77777777" w:rsidR="007B49FE" w:rsidRDefault="00000000">
      <w:pPr>
        <w:pStyle w:val="Heading1"/>
      </w:pPr>
      <w:r>
        <w:t>11. Staff responsibilities</w:t>
      </w:r>
    </w:p>
    <w:p w14:paraId="43279B5D" w14:textId="77777777" w:rsidR="007B49FE" w:rsidRDefault="00000000">
      <w:pPr>
        <w:pStyle w:val="ListBullet"/>
      </w:pPr>
      <w:r>
        <w:t>Only use AI tools that have been approved for the intended purpose.</w:t>
      </w:r>
    </w:p>
    <w:p w14:paraId="61802237" w14:textId="77777777" w:rsidR="007B49FE" w:rsidRDefault="00000000">
      <w:pPr>
        <w:pStyle w:val="ListBullet"/>
      </w:pPr>
      <w:r>
        <w:t>Complete any training or guidance provided by the setting before using an approved AI system.</w:t>
      </w:r>
    </w:p>
    <w:p w14:paraId="0BAD733F" w14:textId="77777777" w:rsidR="007B49FE" w:rsidRDefault="00000000">
      <w:pPr>
        <w:pStyle w:val="ListBullet"/>
      </w:pPr>
      <w:r>
        <w:t>Never assume that an AI tool is safe simply because it is free, widely used or recommended online.</w:t>
      </w:r>
    </w:p>
    <w:p w14:paraId="182AF482" w14:textId="77777777" w:rsidR="007B49FE" w:rsidRDefault="00000000">
      <w:pPr>
        <w:pStyle w:val="ListBullet"/>
      </w:pPr>
      <w:r>
        <w:t>Do not enter personal, confidential or sensitive information into an unapproved tool.</w:t>
      </w:r>
    </w:p>
    <w:p w14:paraId="42F2D0AE" w14:textId="77777777" w:rsidR="007B49FE" w:rsidRDefault="00000000">
      <w:pPr>
        <w:pStyle w:val="ListBullet"/>
      </w:pPr>
      <w:r>
        <w:t>Check and fact-check AI-generated content before using it.</w:t>
      </w:r>
    </w:p>
    <w:p w14:paraId="783C788D" w14:textId="77777777" w:rsidR="007B49FE" w:rsidRDefault="00000000">
      <w:pPr>
        <w:pStyle w:val="ListBullet"/>
      </w:pPr>
      <w:r>
        <w:t>Apply professional judgement and remain accountable for the final work.</w:t>
      </w:r>
    </w:p>
    <w:p w14:paraId="42E9B527" w14:textId="77777777" w:rsidR="007B49FE" w:rsidRDefault="00000000">
      <w:pPr>
        <w:pStyle w:val="ListBullet"/>
      </w:pPr>
      <w:r>
        <w:t>Report inaccuracies, inappropriate outputs, suspected data breaches, security concerns or other problems promptly to the Early Years Manager.</w:t>
      </w:r>
    </w:p>
    <w:p w14:paraId="1AD783CB" w14:textId="77777777" w:rsidR="007B49FE" w:rsidRDefault="00000000">
      <w:pPr>
        <w:pStyle w:val="ListBullet"/>
      </w:pPr>
      <w:r>
        <w:t>Follow copyright, confidentiality, safeguarding, data protection and other relevant policies when using AI.</w:t>
      </w:r>
    </w:p>
    <w:p w14:paraId="58E7C86E" w14:textId="77777777" w:rsidR="007B49FE" w:rsidRDefault="00000000">
      <w:pPr>
        <w:pStyle w:val="Heading1"/>
      </w:pPr>
      <w:r>
        <w:t>12. Choosing and approving an AI tool</w:t>
      </w:r>
    </w:p>
    <w:p w14:paraId="4F00FAF4" w14:textId="77777777" w:rsidR="007B49FE" w:rsidRDefault="00000000">
      <w:r>
        <w:t>Before a new AI tool is introduced for setting use, the Early Years Manager will consider its intended purpose, benefits, risks, age suitability where relevant, privacy and data protection arrangements, security, contractual terms, retention of information, use of data for training, accessibility, bias and the provider's safeguards.</w:t>
      </w:r>
    </w:p>
    <w:p w14:paraId="73A8380E" w14:textId="77777777" w:rsidR="007B49FE" w:rsidRDefault="00000000">
      <w:r>
        <w:t>The setting will not assume that a supplier's statement that a product is 'GDPR compliant' is sufficient evidence of compliance. The setting must understand how the proposed processing works and whether it is appropriate for the intended use.</w:t>
      </w:r>
    </w:p>
    <w:p w14:paraId="177B73FD" w14:textId="77777777" w:rsidR="007B49FE" w:rsidRDefault="00000000">
      <w:pPr>
        <w:pStyle w:val="Heading1"/>
      </w:pPr>
      <w:r>
        <w:t>13. Parents and carers</w:t>
      </w:r>
    </w:p>
    <w:p w14:paraId="761D70F9" w14:textId="77777777" w:rsidR="007B49FE" w:rsidRDefault="00000000">
      <w:r>
        <w:t>The setting will be transparent about significant AI tools used in ways that affect children or involve processing their personal data. Parents/carers will be given appropriate information where required.</w:t>
      </w:r>
    </w:p>
    <w:p w14:paraId="6283E5E8" w14:textId="77777777" w:rsidR="007B49FE" w:rsidRDefault="00000000">
      <w:r>
        <w:t>Where consent is the lawful basis for a particular processing activity, consent will be obtained in accordance with the setting's data protection procedures. An existing consent for one purpose will not automatically cover a new AI-related purpose.</w:t>
      </w:r>
    </w:p>
    <w:p w14:paraId="7917F362" w14:textId="77777777" w:rsidR="007B49FE" w:rsidRDefault="00000000">
      <w:r>
        <w:t>Where appropriate, families may raise questions or concerns about the setting's use of AI with the Early Years Manager.</w:t>
      </w:r>
    </w:p>
    <w:p w14:paraId="26E0EB57" w14:textId="77777777" w:rsidR="007B49FE" w:rsidRDefault="00000000">
      <w:pPr>
        <w:pStyle w:val="Heading1"/>
      </w:pPr>
      <w:r>
        <w:lastRenderedPageBreak/>
        <w:t>14. Security and data breaches</w:t>
      </w:r>
    </w:p>
    <w:p w14:paraId="1DB14272" w14:textId="77777777" w:rsidR="007B49FE" w:rsidRDefault="00000000">
      <w:r>
        <w:t>Any suspected loss, disclosure, unauthorised access or inappropriate sharing of personal information through an AI tool must be reported immediately in accordance with the setting's data breach procedure.</w:t>
      </w:r>
    </w:p>
    <w:p w14:paraId="344EE116" w14:textId="77777777" w:rsidR="007B49FE" w:rsidRDefault="00000000">
      <w:r>
        <w:t>The setting will assess the incident, take steps to contain it and determine whether further reporting or notification is required.</w:t>
      </w:r>
    </w:p>
    <w:p w14:paraId="511DE262" w14:textId="77777777" w:rsidR="007B49FE" w:rsidRDefault="00000000">
      <w:pPr>
        <w:pStyle w:val="Heading1"/>
      </w:pPr>
      <w:r>
        <w:t>15. Intellectual property and copyright</w:t>
      </w:r>
    </w:p>
    <w:p w14:paraId="028297D5" w14:textId="77777777" w:rsidR="007B49FE" w:rsidRDefault="00000000">
      <w:r>
        <w:t>Staff must consider copyright and intellectual property when using AI-generated or AI-assisted materials. AI does not automatically give the setting permission to reproduce someone else's protected material. Staff should use original, licensed or otherwise permitted content and follow the setting's existing policies.</w:t>
      </w:r>
    </w:p>
    <w:p w14:paraId="67076BC4" w14:textId="77777777" w:rsidR="007B49FE" w:rsidRDefault="00000000">
      <w:pPr>
        <w:pStyle w:val="Heading1"/>
      </w:pPr>
      <w:r>
        <w:t>16. Monitoring, review and training</w:t>
      </w:r>
    </w:p>
    <w:p w14:paraId="22BE308C" w14:textId="77777777" w:rsidR="007B49FE" w:rsidRDefault="00000000">
      <w:r>
        <w:t>This policy will be reviewed at least annually and sooner if legislation, statutory guidance, technology or the setting's use of AI changes significantly.</w:t>
      </w:r>
    </w:p>
    <w:p w14:paraId="75593C61" w14:textId="77777777" w:rsidR="007B49FE" w:rsidRDefault="00000000">
      <w:r>
        <w:t>Staff training and guidance will be reviewed alongside the policy. Feedback from staff and families may inform future revisions.</w:t>
      </w:r>
    </w:p>
    <w:p w14:paraId="7B6E470D" w14:textId="77777777" w:rsidR="007B49FE" w:rsidRDefault="00000000">
      <w:pPr>
        <w:pStyle w:val="Heading1"/>
      </w:pPr>
      <w:r>
        <w:t>17. Breaches of this policy</w:t>
      </w:r>
    </w:p>
    <w:p w14:paraId="50A8BAA1" w14:textId="77777777" w:rsidR="007B49FE" w:rsidRDefault="00000000">
      <w:r>
        <w:t>Failure to follow this policy may create safeguarding, data protection, confidentiality, reputational or other risks. Depending on the circumstances, a breach may be addressed through the setting's disciplinary, safeguarding or data protection procedures.</w:t>
      </w:r>
    </w:p>
    <w:p w14:paraId="740C8488" w14:textId="77777777" w:rsidR="007B49FE" w:rsidRDefault="00000000">
      <w:pPr>
        <w:pStyle w:val="Heading1"/>
      </w:pPr>
      <w:r>
        <w:t>18. Related policies and documents</w:t>
      </w:r>
    </w:p>
    <w:p w14:paraId="1F4551A4" w14:textId="77777777" w:rsidR="007B49FE" w:rsidRDefault="00000000">
      <w:pPr>
        <w:pStyle w:val="ListBullet"/>
      </w:pPr>
      <w:r>
        <w:t>Safeguarding Policy</w:t>
      </w:r>
    </w:p>
    <w:p w14:paraId="4159BA59" w14:textId="77777777" w:rsidR="007B49FE" w:rsidRDefault="00000000">
      <w:pPr>
        <w:pStyle w:val="ListBullet"/>
      </w:pPr>
      <w:r>
        <w:t>Data Protection Policy and Privacy Notice</w:t>
      </w:r>
    </w:p>
    <w:p w14:paraId="2A4EC3E5" w14:textId="77777777" w:rsidR="007B49FE" w:rsidRDefault="00000000">
      <w:pPr>
        <w:pStyle w:val="ListBullet"/>
      </w:pPr>
      <w:r>
        <w:t>Data Protection Impact Assessment (where applicable)</w:t>
      </w:r>
    </w:p>
    <w:p w14:paraId="2ABE00AF" w14:textId="77777777" w:rsidR="007B49FE" w:rsidRDefault="00000000">
      <w:pPr>
        <w:pStyle w:val="ListBullet"/>
      </w:pPr>
      <w:r>
        <w:t>Staff Code of Conduct</w:t>
      </w:r>
    </w:p>
    <w:p w14:paraId="562D00E8" w14:textId="77777777" w:rsidR="007B49FE" w:rsidRDefault="00000000">
      <w:pPr>
        <w:pStyle w:val="ListBullet"/>
      </w:pPr>
      <w:r>
        <w:t>Acceptable Use / ICT guidance</w:t>
      </w:r>
    </w:p>
    <w:p w14:paraId="17889B20" w14:textId="77777777" w:rsidR="007B49FE" w:rsidRDefault="00000000">
      <w:pPr>
        <w:pStyle w:val="ListBullet"/>
      </w:pPr>
      <w:r>
        <w:t>Online Safety arrangements</w:t>
      </w:r>
    </w:p>
    <w:p w14:paraId="6EB3E21B" w14:textId="77777777" w:rsidR="007B49FE" w:rsidRDefault="00000000">
      <w:pPr>
        <w:pStyle w:val="ListBullet"/>
      </w:pPr>
      <w:r>
        <w:t>Complaints Procedure</w:t>
      </w:r>
    </w:p>
    <w:p w14:paraId="05F60A97" w14:textId="77777777" w:rsidR="007B49FE" w:rsidRDefault="00000000">
      <w:pPr>
        <w:pStyle w:val="ListBullet"/>
      </w:pPr>
      <w:r>
        <w:t>Whistleblowing Policy</w:t>
      </w:r>
    </w:p>
    <w:p w14:paraId="4B01022B" w14:textId="77777777" w:rsidR="007B49FE" w:rsidRDefault="00000000">
      <w:pPr>
        <w:pStyle w:val="Heading1"/>
      </w:pPr>
      <w:r>
        <w:t>19. Legal and guidance framework</w:t>
      </w:r>
    </w:p>
    <w:p w14:paraId="00BD181F" w14:textId="77777777" w:rsidR="007B49FE" w:rsidRDefault="00000000">
      <w:pPr>
        <w:pStyle w:val="ListBullet"/>
      </w:pPr>
      <w:r>
        <w:t>UK GDPR and the Data Protection Act 2018, as applicable;</w:t>
      </w:r>
    </w:p>
    <w:p w14:paraId="71531156" w14:textId="77777777" w:rsidR="007B49FE" w:rsidRDefault="00000000">
      <w:pPr>
        <w:pStyle w:val="ListBullet"/>
      </w:pPr>
      <w:r>
        <w:t>Data (Use and Access) Act 2025, including changes relevant to data protection from July 2026;</w:t>
      </w:r>
    </w:p>
    <w:p w14:paraId="1ACCF34D" w14:textId="77777777" w:rsidR="007B49FE" w:rsidRDefault="00000000">
      <w:pPr>
        <w:pStyle w:val="ListBullet"/>
      </w:pPr>
      <w:r>
        <w:t>Department for Education: Generative artificial intelligence (AI) in education;</w:t>
      </w:r>
    </w:p>
    <w:p w14:paraId="439E94EF" w14:textId="77777777" w:rsidR="007B49FE" w:rsidRDefault="00000000">
      <w:pPr>
        <w:pStyle w:val="ListBullet"/>
      </w:pPr>
      <w:r>
        <w:t>Department for Education: Generative AI and data protection in education settings;</w:t>
      </w:r>
    </w:p>
    <w:p w14:paraId="35C46500" w14:textId="77777777" w:rsidR="007B49FE" w:rsidRDefault="00000000">
      <w:pPr>
        <w:pStyle w:val="ListBullet"/>
      </w:pPr>
      <w:r>
        <w:t>Department for Education: Generative AI product safety standards;</w:t>
      </w:r>
    </w:p>
    <w:p w14:paraId="4A63721D" w14:textId="77777777" w:rsidR="007B49FE" w:rsidRDefault="00000000">
      <w:pPr>
        <w:pStyle w:val="ListBullet"/>
      </w:pPr>
      <w:r>
        <w:t>Early Years Foundation Stage statutory framework, current from 1 September 2026; and</w:t>
      </w:r>
    </w:p>
    <w:p w14:paraId="641D9674" w14:textId="77777777" w:rsidR="007B49FE" w:rsidRDefault="00000000">
      <w:pPr>
        <w:pStyle w:val="ListBullet"/>
      </w:pPr>
      <w:r>
        <w:lastRenderedPageBreak/>
        <w:t>relevant safeguarding, equality, copyright and consumer/technology requirements.</w:t>
      </w:r>
    </w:p>
    <w:p w14:paraId="5E21CAC3" w14:textId="77777777" w:rsidR="007B49FE" w:rsidRDefault="00000000">
      <w:pPr>
        <w:pStyle w:val="Heading1"/>
      </w:pPr>
      <w:r>
        <w:t>20. Contact</w:t>
      </w:r>
    </w:p>
    <w:p w14:paraId="516C86E3" w14:textId="77777777" w:rsidR="007B49FE" w:rsidRDefault="00000000">
      <w:r>
        <w:t>For questions or concerns about this policy, staff should speak to the Early Years Manager or Designated Safeguarding Lead, as appropriate. Where a concern relates to the Early Years Manager or DSL, staff should use the alternative reporting route set out in the Safeguarding and Whistleblowing Policies.</w:t>
      </w:r>
    </w:p>
    <w:sectPr w:rsidR="007B49FE" w:rsidSect="00034616">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E2AE2" w14:textId="77777777" w:rsidR="00C73F56" w:rsidRDefault="00C73F56">
      <w:pPr>
        <w:spacing w:after="0" w:line="240" w:lineRule="auto"/>
      </w:pPr>
      <w:r>
        <w:separator/>
      </w:r>
    </w:p>
  </w:endnote>
  <w:endnote w:type="continuationSeparator" w:id="0">
    <w:p w14:paraId="49102405" w14:textId="77777777" w:rsidR="00C73F56" w:rsidRDefault="00C73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56CCD" w14:textId="77777777" w:rsidR="007B49FE" w:rsidRDefault="00000000">
    <w:pPr>
      <w:pStyle w:val="Footer"/>
      <w:jc w:val="center"/>
    </w:pPr>
    <w:r>
      <w:rPr>
        <w:sz w:val="16"/>
      </w:rPr>
      <w:t>Bollington Pre-School – Artificial Intelligence (AI) Policy 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6D3D2" w14:textId="77777777" w:rsidR="00C73F56" w:rsidRDefault="00C73F56">
      <w:pPr>
        <w:spacing w:after="0" w:line="240" w:lineRule="auto"/>
      </w:pPr>
      <w:r>
        <w:separator/>
      </w:r>
    </w:p>
  </w:footnote>
  <w:footnote w:type="continuationSeparator" w:id="0">
    <w:p w14:paraId="1704C58A" w14:textId="77777777" w:rsidR="00C73F56" w:rsidRDefault="00C73F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16557629">
    <w:abstractNumId w:val="8"/>
  </w:num>
  <w:num w:numId="2" w16cid:durableId="1327132507">
    <w:abstractNumId w:val="6"/>
  </w:num>
  <w:num w:numId="3" w16cid:durableId="990644757">
    <w:abstractNumId w:val="5"/>
  </w:num>
  <w:num w:numId="4" w16cid:durableId="210730448">
    <w:abstractNumId w:val="4"/>
  </w:num>
  <w:num w:numId="5" w16cid:durableId="1872759979">
    <w:abstractNumId w:val="7"/>
  </w:num>
  <w:num w:numId="6" w16cid:durableId="718045156">
    <w:abstractNumId w:val="3"/>
  </w:num>
  <w:num w:numId="7" w16cid:durableId="849182056">
    <w:abstractNumId w:val="2"/>
  </w:num>
  <w:num w:numId="8" w16cid:durableId="349599555">
    <w:abstractNumId w:val="1"/>
  </w:num>
  <w:num w:numId="9" w16cid:durableId="514002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B49FE"/>
    <w:rsid w:val="00AA1D8D"/>
    <w:rsid w:val="00AC5F2C"/>
    <w:rsid w:val="00B47730"/>
    <w:rsid w:val="00BD20D9"/>
    <w:rsid w:val="00C73F56"/>
    <w:rsid w:val="00CB0664"/>
    <w:rsid w:val="00EB385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1FE548"/>
  <w14:defaultImageDpi w14:val="300"/>
  <w15:docId w15:val="{276CABFA-484F-4C0A-88FB-7D9BF3E0D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1836</Words>
  <Characters>10466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Bollington Preschool</cp:lastModifiedBy>
  <cp:revision>3</cp:revision>
  <dcterms:created xsi:type="dcterms:W3CDTF">2026-09-25T12:23:00Z</dcterms:created>
  <dcterms:modified xsi:type="dcterms:W3CDTF">2026-09-25T12:24:00Z</dcterms:modified>
  <cp:category/>
</cp:coreProperties>
</file>