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A17B" w14:textId="126A24E9" w:rsidR="00925DF2" w:rsidRDefault="00925DF2" w:rsidP="00AD5AD0">
      <w:pPr>
        <w:spacing w:before="120" w:after="120" w:line="360" w:lineRule="auto"/>
        <w:jc w:val="center"/>
        <w:rPr>
          <w:rFonts w:ascii="Arial" w:hAnsi="Arial" w:cs="Arial"/>
          <w:sz w:val="28"/>
          <w:szCs w:val="28"/>
        </w:rPr>
      </w:pPr>
      <w:r>
        <w:rPr>
          <w:noProof/>
        </w:rPr>
        <w:drawing>
          <wp:inline distT="0" distB="0" distL="0" distR="0" wp14:anchorId="0D16AC94" wp14:editId="39E76A81">
            <wp:extent cx="1101090" cy="885825"/>
            <wp:effectExtent l="0" t="0" r="381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a:stretch>
                      <a:fillRect/>
                    </a:stretch>
                  </pic:blipFill>
                  <pic:spPr>
                    <a:xfrm>
                      <a:off x="0" y="0"/>
                      <a:ext cx="1101090" cy="885825"/>
                    </a:xfrm>
                    <a:prstGeom prst="rect">
                      <a:avLst/>
                    </a:prstGeom>
                  </pic:spPr>
                </pic:pic>
              </a:graphicData>
            </a:graphic>
          </wp:inline>
        </w:drawing>
      </w:r>
    </w:p>
    <w:p w14:paraId="70C76F10" w14:textId="5F133D7C"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lastRenderedPageBreak/>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3E5B492F"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should remain with their biological </w:t>
      </w:r>
      <w:r w:rsidR="0042142C" w:rsidRPr="00685C9B">
        <w:rPr>
          <w:rFonts w:ascii="Arial" w:hAnsi="Arial" w:cs="Arial"/>
          <w:sz w:val="22"/>
          <w:szCs w:val="22"/>
        </w:rPr>
        <w:t>parents or</w:t>
      </w:r>
      <w:r w:rsidRPr="00685C9B">
        <w:rPr>
          <w:rFonts w:ascii="Arial" w:hAnsi="Arial" w:cs="Arial"/>
          <w:sz w:val="22"/>
          <w:szCs w:val="22"/>
        </w:rPr>
        <w:t xml:space="preserve">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w:t>
      </w:r>
      <w:r w:rsidR="0042142C" w:rsidRPr="00685C9B">
        <w:rPr>
          <w:rFonts w:ascii="Arial" w:hAnsi="Arial" w:cs="Arial"/>
          <w:sz w:val="22"/>
          <w:szCs w:val="22"/>
        </w:rPr>
        <w:t>child and</w:t>
      </w:r>
      <w:r w:rsidR="00FB4A63" w:rsidRPr="00685C9B">
        <w:rPr>
          <w:rFonts w:ascii="Arial" w:hAnsi="Arial" w:cs="Arial"/>
          <w:sz w:val="22"/>
          <w:szCs w:val="22"/>
        </w:rPr>
        <w:t xml:space="preserve">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639731AB"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w:t>
      </w:r>
      <w:r w:rsidR="001B0351" w:rsidRPr="318CD1D9">
        <w:rPr>
          <w:rFonts w:ascii="Arial" w:hAnsi="Arial" w:cs="Arial"/>
          <w:sz w:val="22"/>
          <w:szCs w:val="22"/>
        </w:rPr>
        <w:t>by,</w:t>
      </w:r>
      <w:r w:rsidR="006A7DDE" w:rsidRPr="318CD1D9">
        <w:rPr>
          <w:rFonts w:ascii="Arial" w:hAnsi="Arial" w:cs="Arial"/>
          <w:sz w:val="22"/>
          <w:szCs w:val="22"/>
        </w:rPr>
        <w:t xml:space="preserve">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 xml:space="preserve">will use, </w:t>
      </w:r>
      <w:r w:rsidR="001B0351" w:rsidRPr="318CD1D9">
        <w:rPr>
          <w:rFonts w:ascii="Arial" w:hAnsi="Arial" w:cs="Arial"/>
          <w:sz w:val="22"/>
          <w:szCs w:val="22"/>
        </w:rPr>
        <w:t>store,</w:t>
      </w:r>
      <w:r w:rsidRPr="318CD1D9">
        <w:rPr>
          <w:rFonts w:ascii="Arial" w:hAnsi="Arial" w:cs="Arial"/>
          <w:sz w:val="22"/>
          <w:szCs w:val="22"/>
        </w:rPr>
        <w:t xml:space="preserv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lastRenderedPageBreak/>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55D6" w14:textId="77777777" w:rsidR="003F7880" w:rsidRDefault="003F7880" w:rsidP="00D25F7E">
      <w:r>
        <w:separator/>
      </w:r>
    </w:p>
  </w:endnote>
  <w:endnote w:type="continuationSeparator" w:id="0">
    <w:p w14:paraId="57C8367A" w14:textId="77777777" w:rsidR="003F7880" w:rsidRDefault="003F7880" w:rsidP="00D25F7E">
      <w:r>
        <w:continuationSeparator/>
      </w:r>
    </w:p>
  </w:endnote>
  <w:endnote w:type="continuationNotice" w:id="1">
    <w:p w14:paraId="1A819671" w14:textId="77777777" w:rsidR="003F7880" w:rsidRDefault="003F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9B71" w14:textId="77777777" w:rsidR="003F7880" w:rsidRDefault="003F7880" w:rsidP="00D25F7E">
      <w:r>
        <w:separator/>
      </w:r>
    </w:p>
  </w:footnote>
  <w:footnote w:type="continuationSeparator" w:id="0">
    <w:p w14:paraId="7BD8DE39" w14:textId="77777777" w:rsidR="003F7880" w:rsidRDefault="003F7880" w:rsidP="00D25F7E">
      <w:r>
        <w:continuationSeparator/>
      </w:r>
    </w:p>
  </w:footnote>
  <w:footnote w:type="continuationNotice" w:id="1">
    <w:p w14:paraId="1D388896" w14:textId="77777777" w:rsidR="003F7880" w:rsidRDefault="003F7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0351"/>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3F7880"/>
    <w:rsid w:val="004029E3"/>
    <w:rsid w:val="00413FF6"/>
    <w:rsid w:val="0042142C"/>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4B5E"/>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5DF2"/>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D5AD0"/>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Bollington Preschool</cp:lastModifiedBy>
  <cp:revision>6</cp:revision>
  <cp:lastPrinted>2018-05-21T08:03:00Z</cp:lastPrinted>
  <dcterms:created xsi:type="dcterms:W3CDTF">2021-12-02T11:05:00Z</dcterms:created>
  <dcterms:modified xsi:type="dcterms:W3CDTF">2021-12-02T11:13:00Z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