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C744" w14:textId="223BD5DE" w:rsidR="004B6F8E" w:rsidRDefault="00BE69EC" w:rsidP="00BE69EC">
      <w:pPr>
        <w:pStyle w:val="Heading1"/>
        <w:spacing w:before="120" w:after="120" w:line="360" w:lineRule="auto"/>
        <w:jc w:val="center"/>
        <w:rPr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6C887046" wp14:editId="49482A56">
            <wp:extent cx="1101090" cy="885825"/>
            <wp:effectExtent l="0" t="0" r="3810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88A5E" w14:textId="762DE7F0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698BB327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>, this policy was adopted by</w:t>
      </w:r>
      <w:r w:rsidR="00021D8F">
        <w:rPr>
          <w:b w:val="0"/>
          <w:sz w:val="22"/>
          <w:szCs w:val="22"/>
        </w:rPr>
        <w:t xml:space="preserve"> Bollington Pre-School</w:t>
      </w:r>
      <w:r w:rsidRPr="0049232B">
        <w:rPr>
          <w:b w:val="0"/>
          <w:sz w:val="22"/>
          <w:szCs w:val="22"/>
        </w:rPr>
        <w:t xml:space="preserve"> </w:t>
      </w:r>
      <w:r w:rsidR="00021D8F">
        <w:rPr>
          <w:b w:val="0"/>
          <w:sz w:val="22"/>
          <w:szCs w:val="22"/>
        </w:rPr>
        <w:t>on 02/12/2021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2407899C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4133">
        <w:rPr>
          <w:rFonts w:ascii="Arial" w:hAnsi="Arial" w:cs="Arial"/>
          <w:sz w:val="22"/>
          <w:szCs w:val="22"/>
        </w:rPr>
        <w:t>Early Help</w:t>
      </w:r>
      <w:r w:rsidR="00627FCB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lastRenderedPageBreak/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A20E" w14:textId="77777777" w:rsidR="00DA6B8F" w:rsidRDefault="00DA6B8F" w:rsidP="00E07382">
      <w:r>
        <w:separator/>
      </w:r>
    </w:p>
  </w:endnote>
  <w:endnote w:type="continuationSeparator" w:id="0">
    <w:p w14:paraId="01CEE2A9" w14:textId="77777777" w:rsidR="00DA6B8F" w:rsidRDefault="00DA6B8F" w:rsidP="00E07382">
      <w:r>
        <w:continuationSeparator/>
      </w:r>
    </w:p>
  </w:endnote>
  <w:endnote w:type="continuationNotice" w:id="1">
    <w:p w14:paraId="60D5F796" w14:textId="77777777" w:rsidR="00DA6B8F" w:rsidRDefault="00DA6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6992" w14:textId="77777777" w:rsidR="00DA6B8F" w:rsidRDefault="00DA6B8F" w:rsidP="00E07382">
      <w:r>
        <w:separator/>
      </w:r>
    </w:p>
  </w:footnote>
  <w:footnote w:type="continuationSeparator" w:id="0">
    <w:p w14:paraId="73F780EA" w14:textId="77777777" w:rsidR="00DA6B8F" w:rsidRDefault="00DA6B8F" w:rsidP="00E07382">
      <w:r>
        <w:continuationSeparator/>
      </w:r>
    </w:p>
  </w:footnote>
  <w:footnote w:type="continuationNotice" w:id="1">
    <w:p w14:paraId="629A30BF" w14:textId="77777777" w:rsidR="00DA6B8F" w:rsidRDefault="00DA6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D8F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B6F8E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4133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69EC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6B8F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16ED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6</cp:revision>
  <cp:lastPrinted>2011-11-21T12:20:00Z</cp:lastPrinted>
  <dcterms:created xsi:type="dcterms:W3CDTF">2021-12-02T11:00:00Z</dcterms:created>
  <dcterms:modified xsi:type="dcterms:W3CDTF">2021-12-02T11:02:00Z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