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D135D" w14:textId="77777777" w:rsidR="00D75FA3" w:rsidRPr="006E0C87" w:rsidRDefault="00D75FA3" w:rsidP="00D75FA3">
      <w:pPr>
        <w:rPr>
          <w:rFonts w:cs="Arial"/>
          <w:b/>
          <w:color w:val="000000"/>
          <w:sz w:val="28"/>
          <w:szCs w:val="28"/>
          <w:lang w:val="en-GB" w:eastAsia="en-GB"/>
        </w:rPr>
      </w:pPr>
      <w:r w:rsidRPr="006E0C87">
        <w:rPr>
          <w:rFonts w:cs="Arial"/>
          <w:b/>
          <w:color w:val="000000"/>
          <w:sz w:val="28"/>
          <w:szCs w:val="28"/>
          <w:lang w:val="en-GB" w:eastAsia="en-GB"/>
        </w:rPr>
        <w:t>All employers must conduct a risk assessment. If you have fewer than five employees, you don't have to write anything down.</w:t>
      </w:r>
    </w:p>
    <w:p w14:paraId="5F4CCD05" w14:textId="77777777" w:rsidR="00D75FA3" w:rsidRPr="006E0C87" w:rsidRDefault="00D75FA3" w:rsidP="00D75FA3">
      <w:pPr>
        <w:rPr>
          <w:rFonts w:cs="Arial"/>
          <w:b/>
          <w:color w:val="000000"/>
          <w:sz w:val="28"/>
          <w:szCs w:val="28"/>
          <w:lang w:val="en-GB" w:eastAsia="en-GB"/>
        </w:rPr>
      </w:pPr>
    </w:p>
    <w:p w14:paraId="20622AC9" w14:textId="77777777" w:rsidR="00D75FA3" w:rsidRPr="006E0C87" w:rsidRDefault="00D75FA3" w:rsidP="00D75FA3">
      <w:pPr>
        <w:rPr>
          <w:rFonts w:cs="Arial"/>
          <w:b/>
          <w:sz w:val="28"/>
          <w:szCs w:val="28"/>
        </w:rPr>
      </w:pPr>
    </w:p>
    <w:p w14:paraId="12846B94" w14:textId="18E3727D" w:rsidR="00D75FA3" w:rsidRPr="006E0C87" w:rsidRDefault="00D75FA3" w:rsidP="00E81AB4">
      <w:pPr>
        <w:rPr>
          <w:rFonts w:cs="Arial"/>
          <w:b/>
          <w:sz w:val="28"/>
          <w:szCs w:val="28"/>
        </w:rPr>
      </w:pPr>
      <w:r w:rsidRPr="006E0C87">
        <w:rPr>
          <w:rFonts w:cs="Arial"/>
          <w:b/>
          <w:sz w:val="28"/>
          <w:szCs w:val="28"/>
        </w:rPr>
        <w:t xml:space="preserve">Company name:  </w:t>
      </w:r>
      <w:r w:rsidR="007E00AE" w:rsidRPr="006E0C87">
        <w:rPr>
          <w:rFonts w:cs="Arial"/>
          <w:b/>
          <w:sz w:val="28"/>
          <w:szCs w:val="28"/>
        </w:rPr>
        <w:t>Bollington Prescho</w:t>
      </w:r>
      <w:r w:rsidR="003D3E72" w:rsidRPr="006E0C87">
        <w:rPr>
          <w:rFonts w:cs="Arial"/>
          <w:b/>
          <w:sz w:val="28"/>
          <w:szCs w:val="28"/>
        </w:rPr>
        <w:t>o</w:t>
      </w:r>
      <w:r w:rsidR="007E00AE" w:rsidRPr="006E0C87">
        <w:rPr>
          <w:rFonts w:cs="Arial"/>
          <w:b/>
          <w:sz w:val="28"/>
          <w:szCs w:val="28"/>
        </w:rPr>
        <w:t>l</w:t>
      </w:r>
      <w:r w:rsidR="00D2454C" w:rsidRPr="006E0C87">
        <w:rPr>
          <w:rFonts w:cs="Arial"/>
          <w:b/>
          <w:sz w:val="28"/>
          <w:szCs w:val="28"/>
        </w:rPr>
        <w:t xml:space="preserve">- Operating during COVID-19 </w:t>
      </w:r>
      <w:r w:rsidR="007330C1" w:rsidRPr="006E0C87">
        <w:rPr>
          <w:rFonts w:cs="Arial"/>
          <w:b/>
          <w:sz w:val="28"/>
          <w:szCs w:val="28"/>
        </w:rPr>
        <w:t>Pandemic</w:t>
      </w:r>
    </w:p>
    <w:p w14:paraId="1FCD184E" w14:textId="5345350C" w:rsidR="00B87A57" w:rsidRPr="006E0C87" w:rsidRDefault="0875B588" w:rsidP="0875B588">
      <w:pPr>
        <w:rPr>
          <w:rFonts w:cs="Arial"/>
          <w:b/>
          <w:bCs/>
          <w:sz w:val="28"/>
          <w:szCs w:val="28"/>
        </w:rPr>
      </w:pPr>
      <w:r w:rsidRPr="0875B588">
        <w:rPr>
          <w:rFonts w:cs="Arial"/>
          <w:b/>
          <w:bCs/>
          <w:sz w:val="28"/>
          <w:szCs w:val="28"/>
        </w:rPr>
        <w:t xml:space="preserve">Date of risk Assessment:  09/09/2020 Carried out by Beth Ryan </w:t>
      </w:r>
      <w:r w:rsidR="00B27AB8">
        <w:rPr>
          <w:rFonts w:cs="Arial"/>
          <w:b/>
          <w:bCs/>
          <w:sz w:val="28"/>
          <w:szCs w:val="28"/>
        </w:rPr>
        <w:t xml:space="preserve">. Reviewed and updated </w:t>
      </w:r>
      <w:r w:rsidR="00C248C6">
        <w:rPr>
          <w:rFonts w:cs="Arial"/>
          <w:b/>
          <w:bCs/>
          <w:sz w:val="28"/>
          <w:szCs w:val="28"/>
        </w:rPr>
        <w:t>March 2021</w:t>
      </w:r>
    </w:p>
    <w:p w14:paraId="5DC035DC" w14:textId="31DF32D5" w:rsidR="00B87A57" w:rsidRPr="006E0C87" w:rsidRDefault="00B87A57" w:rsidP="00D75FA3">
      <w:pPr>
        <w:rPr>
          <w:rFonts w:cs="Arial"/>
          <w:b/>
          <w:sz w:val="20"/>
          <w:szCs w:val="20"/>
        </w:rPr>
      </w:pPr>
    </w:p>
    <w:p w14:paraId="4538E68B" w14:textId="77777777" w:rsidR="00D75FA3" w:rsidRPr="006E0C87" w:rsidRDefault="00D75FA3" w:rsidP="00D75FA3">
      <w:pPr>
        <w:rPr>
          <w:rFonts w:cs="Arial"/>
          <w:b/>
          <w:sz w:val="20"/>
          <w:szCs w:val="20"/>
        </w:rPr>
      </w:pPr>
    </w:p>
    <w:tbl>
      <w:tblPr>
        <w:tblStyle w:val="TableGrid"/>
        <w:tblW w:w="0" w:type="auto"/>
        <w:tblLayout w:type="fixed"/>
        <w:tblLook w:val="04A0" w:firstRow="1" w:lastRow="0" w:firstColumn="1" w:lastColumn="0" w:noHBand="0" w:noVBand="1"/>
      </w:tblPr>
      <w:tblGrid>
        <w:gridCol w:w="1838"/>
        <w:gridCol w:w="1276"/>
        <w:gridCol w:w="5447"/>
        <w:gridCol w:w="1201"/>
        <w:gridCol w:w="952"/>
        <w:gridCol w:w="965"/>
        <w:gridCol w:w="1398"/>
        <w:gridCol w:w="1136"/>
        <w:gridCol w:w="1175"/>
      </w:tblGrid>
      <w:tr w:rsidR="005E196F" w:rsidRPr="006E0C87" w14:paraId="47C027FB" w14:textId="77777777" w:rsidTr="0875B588">
        <w:tc>
          <w:tcPr>
            <w:tcW w:w="1838" w:type="dxa"/>
          </w:tcPr>
          <w:p w14:paraId="32F12C74" w14:textId="77777777" w:rsidR="00D63F68" w:rsidRPr="006E0C87" w:rsidRDefault="00D63F68" w:rsidP="00D75FA3">
            <w:pPr>
              <w:pStyle w:val="1Text"/>
              <w:rPr>
                <w:rFonts w:cs="Arial"/>
                <w:b/>
                <w:sz w:val="20"/>
                <w:szCs w:val="20"/>
              </w:rPr>
            </w:pPr>
            <w:r w:rsidRPr="006E0C87">
              <w:rPr>
                <w:rFonts w:cs="Arial"/>
                <w:b/>
                <w:sz w:val="20"/>
                <w:szCs w:val="20"/>
              </w:rPr>
              <w:t>What are the hazards?</w:t>
            </w:r>
          </w:p>
          <w:p w14:paraId="69431C54" w14:textId="77777777" w:rsidR="00D63F68" w:rsidRPr="006E0C87" w:rsidRDefault="00D63F68" w:rsidP="00D75FA3">
            <w:pPr>
              <w:rPr>
                <w:rFonts w:cs="Arial"/>
                <w:b/>
                <w:sz w:val="20"/>
                <w:szCs w:val="20"/>
              </w:rPr>
            </w:pPr>
          </w:p>
        </w:tc>
        <w:tc>
          <w:tcPr>
            <w:tcW w:w="1276" w:type="dxa"/>
          </w:tcPr>
          <w:p w14:paraId="4EA2B993" w14:textId="77777777" w:rsidR="00D63F68" w:rsidRPr="006E0C87" w:rsidRDefault="00D63F68" w:rsidP="00D75FA3">
            <w:pPr>
              <w:pStyle w:val="1Text"/>
              <w:rPr>
                <w:rFonts w:cs="Arial"/>
                <w:b/>
                <w:sz w:val="20"/>
                <w:szCs w:val="20"/>
              </w:rPr>
            </w:pPr>
            <w:r w:rsidRPr="006E0C87">
              <w:rPr>
                <w:rFonts w:cs="Arial"/>
                <w:b/>
                <w:sz w:val="20"/>
                <w:szCs w:val="20"/>
              </w:rPr>
              <w:t>Who might be harmed and how?</w:t>
            </w:r>
          </w:p>
          <w:p w14:paraId="53B62E4B" w14:textId="77777777" w:rsidR="00D63F68" w:rsidRPr="006E0C87" w:rsidRDefault="00D63F68" w:rsidP="00D75FA3">
            <w:pPr>
              <w:rPr>
                <w:rFonts w:cs="Arial"/>
                <w:b/>
                <w:sz w:val="20"/>
                <w:szCs w:val="20"/>
              </w:rPr>
            </w:pPr>
          </w:p>
        </w:tc>
        <w:tc>
          <w:tcPr>
            <w:tcW w:w="5447" w:type="dxa"/>
          </w:tcPr>
          <w:p w14:paraId="0F1AD0AF" w14:textId="77777777" w:rsidR="00D63F68" w:rsidRPr="006E0C87" w:rsidRDefault="00D63F68" w:rsidP="00D75FA3">
            <w:pPr>
              <w:pStyle w:val="1Text"/>
              <w:rPr>
                <w:rFonts w:cs="Arial"/>
                <w:b/>
                <w:sz w:val="20"/>
                <w:szCs w:val="20"/>
              </w:rPr>
            </w:pPr>
            <w:r w:rsidRPr="006E0C87">
              <w:rPr>
                <w:rFonts w:cs="Arial"/>
                <w:b/>
                <w:sz w:val="20"/>
                <w:szCs w:val="20"/>
              </w:rPr>
              <w:t>What are you already doing?</w:t>
            </w:r>
          </w:p>
          <w:p w14:paraId="12C49076" w14:textId="77777777" w:rsidR="00D63F68" w:rsidRPr="006E0C87" w:rsidRDefault="00D63F68" w:rsidP="00D75FA3">
            <w:pPr>
              <w:rPr>
                <w:rFonts w:cs="Arial"/>
                <w:b/>
                <w:sz w:val="20"/>
                <w:szCs w:val="20"/>
              </w:rPr>
            </w:pPr>
          </w:p>
        </w:tc>
        <w:tc>
          <w:tcPr>
            <w:tcW w:w="1201" w:type="dxa"/>
          </w:tcPr>
          <w:p w14:paraId="19E6ABE7" w14:textId="77777777" w:rsidR="00D63F68" w:rsidRPr="006E0C87" w:rsidRDefault="00D63F68" w:rsidP="00D75FA3">
            <w:pPr>
              <w:pStyle w:val="1Text"/>
              <w:rPr>
                <w:rFonts w:cs="Arial"/>
                <w:b/>
                <w:sz w:val="20"/>
                <w:szCs w:val="20"/>
              </w:rPr>
            </w:pPr>
            <w:r w:rsidRPr="006E0C87">
              <w:rPr>
                <w:rFonts w:cs="Arial"/>
                <w:b/>
                <w:sz w:val="20"/>
                <w:szCs w:val="20"/>
              </w:rPr>
              <w:t>Do you need to do anything else to control this risk?</w:t>
            </w:r>
          </w:p>
          <w:p w14:paraId="415D76C3" w14:textId="77777777" w:rsidR="00D63F68" w:rsidRPr="006E0C87" w:rsidRDefault="00D63F68" w:rsidP="00D75FA3">
            <w:pPr>
              <w:rPr>
                <w:rFonts w:cs="Arial"/>
                <w:b/>
                <w:sz w:val="20"/>
                <w:szCs w:val="20"/>
              </w:rPr>
            </w:pPr>
          </w:p>
        </w:tc>
        <w:tc>
          <w:tcPr>
            <w:tcW w:w="952" w:type="dxa"/>
          </w:tcPr>
          <w:p w14:paraId="39A1F95F" w14:textId="77777777" w:rsidR="00D63F68" w:rsidRPr="006E0C87" w:rsidRDefault="00D63F68" w:rsidP="00D63F68">
            <w:pPr>
              <w:pStyle w:val="1Text"/>
              <w:rPr>
                <w:rFonts w:cs="Arial"/>
                <w:b/>
                <w:sz w:val="20"/>
                <w:szCs w:val="20"/>
              </w:rPr>
            </w:pPr>
            <w:r w:rsidRPr="006E0C87">
              <w:rPr>
                <w:rFonts w:cs="Arial"/>
                <w:b/>
                <w:sz w:val="20"/>
                <w:szCs w:val="20"/>
              </w:rPr>
              <w:t>Action by who?</w:t>
            </w:r>
          </w:p>
          <w:p w14:paraId="15E885E2" w14:textId="77777777" w:rsidR="00D63F68" w:rsidRPr="006E0C87" w:rsidRDefault="00D63F68" w:rsidP="00D75FA3">
            <w:pPr>
              <w:rPr>
                <w:rFonts w:cs="Arial"/>
                <w:b/>
                <w:sz w:val="20"/>
                <w:szCs w:val="20"/>
              </w:rPr>
            </w:pPr>
          </w:p>
        </w:tc>
        <w:tc>
          <w:tcPr>
            <w:tcW w:w="965" w:type="dxa"/>
          </w:tcPr>
          <w:p w14:paraId="1464F6D0" w14:textId="77777777" w:rsidR="00D63F68" w:rsidRPr="006E0C87" w:rsidRDefault="00D63F68" w:rsidP="00D63F68">
            <w:pPr>
              <w:pStyle w:val="1Text"/>
              <w:rPr>
                <w:rFonts w:cs="Arial"/>
                <w:b/>
                <w:sz w:val="20"/>
                <w:szCs w:val="20"/>
              </w:rPr>
            </w:pPr>
            <w:r w:rsidRPr="006E0C87">
              <w:rPr>
                <w:rFonts w:cs="Arial"/>
                <w:b/>
                <w:sz w:val="20"/>
                <w:szCs w:val="20"/>
              </w:rPr>
              <w:t>Action by when?</w:t>
            </w:r>
          </w:p>
          <w:p w14:paraId="005D3686" w14:textId="77777777" w:rsidR="00D63F68" w:rsidRPr="006E0C87" w:rsidRDefault="00D63F68" w:rsidP="00D75FA3">
            <w:pPr>
              <w:rPr>
                <w:rFonts w:cs="Arial"/>
                <w:b/>
                <w:sz w:val="20"/>
                <w:szCs w:val="20"/>
              </w:rPr>
            </w:pPr>
          </w:p>
        </w:tc>
        <w:tc>
          <w:tcPr>
            <w:tcW w:w="1398" w:type="dxa"/>
          </w:tcPr>
          <w:p w14:paraId="1301658F" w14:textId="77777777" w:rsidR="00D63F68" w:rsidRPr="006E0C87" w:rsidRDefault="00D63F68" w:rsidP="00D75FA3">
            <w:pPr>
              <w:rPr>
                <w:rFonts w:cs="Arial"/>
                <w:b/>
                <w:sz w:val="20"/>
                <w:szCs w:val="20"/>
              </w:rPr>
            </w:pPr>
            <w:r w:rsidRPr="006E0C87">
              <w:rPr>
                <w:rFonts w:cs="Arial"/>
                <w:b/>
                <w:sz w:val="20"/>
                <w:szCs w:val="20"/>
              </w:rPr>
              <w:t>Likelihood</w:t>
            </w:r>
          </w:p>
        </w:tc>
        <w:tc>
          <w:tcPr>
            <w:tcW w:w="1136" w:type="dxa"/>
          </w:tcPr>
          <w:p w14:paraId="37A1DF3D" w14:textId="77777777" w:rsidR="00D63F68" w:rsidRPr="006E0C87" w:rsidRDefault="00D63F68" w:rsidP="00D75FA3">
            <w:pPr>
              <w:rPr>
                <w:rFonts w:cs="Arial"/>
                <w:b/>
                <w:sz w:val="20"/>
                <w:szCs w:val="20"/>
              </w:rPr>
            </w:pPr>
            <w:r w:rsidRPr="006E0C87">
              <w:rPr>
                <w:rFonts w:cs="Arial"/>
                <w:b/>
                <w:sz w:val="20"/>
                <w:szCs w:val="20"/>
              </w:rPr>
              <w:t>Severity</w:t>
            </w:r>
          </w:p>
        </w:tc>
        <w:tc>
          <w:tcPr>
            <w:tcW w:w="1175" w:type="dxa"/>
          </w:tcPr>
          <w:p w14:paraId="57FE0985" w14:textId="77777777" w:rsidR="00D63F68" w:rsidRPr="006E0C87" w:rsidRDefault="00D63F68" w:rsidP="00D75FA3">
            <w:pPr>
              <w:rPr>
                <w:rFonts w:cs="Arial"/>
                <w:b/>
                <w:sz w:val="20"/>
                <w:szCs w:val="20"/>
              </w:rPr>
            </w:pPr>
            <w:r w:rsidRPr="006E0C87">
              <w:rPr>
                <w:rFonts w:cs="Arial"/>
                <w:b/>
                <w:sz w:val="20"/>
                <w:szCs w:val="20"/>
              </w:rPr>
              <w:t>Risk Rating</w:t>
            </w:r>
          </w:p>
        </w:tc>
      </w:tr>
      <w:tr w:rsidR="005E196F" w:rsidRPr="006E0C87" w14:paraId="6A53A82A" w14:textId="77777777" w:rsidTr="0875B588">
        <w:tc>
          <w:tcPr>
            <w:tcW w:w="1838" w:type="dxa"/>
          </w:tcPr>
          <w:p w14:paraId="60FDDCC3" w14:textId="6418ADFB" w:rsidR="003C0866" w:rsidRPr="006E0C87" w:rsidRDefault="003E3ABF" w:rsidP="003C0866">
            <w:pPr>
              <w:pStyle w:val="1Text"/>
              <w:rPr>
                <w:rFonts w:cs="Arial"/>
                <w:bCs/>
                <w:sz w:val="20"/>
                <w:szCs w:val="20"/>
              </w:rPr>
            </w:pPr>
            <w:r w:rsidRPr="006E0C87">
              <w:rPr>
                <w:rFonts w:cs="Arial"/>
                <w:bCs/>
                <w:sz w:val="20"/>
                <w:szCs w:val="20"/>
              </w:rPr>
              <w:t xml:space="preserve">Children </w:t>
            </w:r>
          </w:p>
        </w:tc>
        <w:tc>
          <w:tcPr>
            <w:tcW w:w="1276" w:type="dxa"/>
          </w:tcPr>
          <w:p w14:paraId="2ABA5C12" w14:textId="77777777" w:rsidR="003C0866" w:rsidRPr="006E0C87" w:rsidRDefault="003E3ABF" w:rsidP="00F52079">
            <w:pPr>
              <w:pStyle w:val="1Text"/>
              <w:rPr>
                <w:rFonts w:cs="Arial"/>
                <w:bCs/>
                <w:sz w:val="20"/>
                <w:szCs w:val="20"/>
              </w:rPr>
            </w:pPr>
            <w:r w:rsidRPr="006E0C87">
              <w:rPr>
                <w:rFonts w:cs="Arial"/>
                <w:bCs/>
                <w:sz w:val="20"/>
                <w:szCs w:val="20"/>
              </w:rPr>
              <w:t>Children</w:t>
            </w:r>
          </w:p>
          <w:p w14:paraId="75492457" w14:textId="41887080" w:rsidR="003E3ABF" w:rsidRPr="006E0C87" w:rsidRDefault="00F52079" w:rsidP="00F52079">
            <w:pPr>
              <w:pStyle w:val="1Text"/>
              <w:rPr>
                <w:rFonts w:cs="Arial"/>
                <w:bCs/>
                <w:sz w:val="20"/>
                <w:szCs w:val="20"/>
              </w:rPr>
            </w:pPr>
            <w:r w:rsidRPr="006E0C87">
              <w:rPr>
                <w:rFonts w:cs="Arial"/>
                <w:bCs/>
                <w:sz w:val="20"/>
                <w:szCs w:val="20"/>
              </w:rPr>
              <w:t>Staff</w:t>
            </w:r>
          </w:p>
          <w:p w14:paraId="060B0B45" w14:textId="1A48C8B9" w:rsidR="00F52079" w:rsidRPr="006E0C87" w:rsidRDefault="00F52079" w:rsidP="00F52079">
            <w:pPr>
              <w:pStyle w:val="1Text"/>
              <w:rPr>
                <w:rFonts w:cs="Arial"/>
                <w:bCs/>
                <w:sz w:val="20"/>
                <w:szCs w:val="20"/>
              </w:rPr>
            </w:pPr>
          </w:p>
        </w:tc>
        <w:tc>
          <w:tcPr>
            <w:tcW w:w="5447" w:type="dxa"/>
          </w:tcPr>
          <w:p w14:paraId="6ACFBC24" w14:textId="2E2BEBEE" w:rsidR="003C0866" w:rsidRPr="00C248C6" w:rsidRDefault="003C0866" w:rsidP="00C248C6">
            <w:pPr>
              <w:pStyle w:val="ListParagraph"/>
              <w:widowControl w:val="0"/>
              <w:numPr>
                <w:ilvl w:val="0"/>
                <w:numId w:val="13"/>
              </w:numPr>
              <w:pBdr>
                <w:top w:val="nil"/>
                <w:left w:val="nil"/>
                <w:bottom w:val="nil"/>
                <w:right w:val="nil"/>
                <w:between w:val="nil"/>
              </w:pBdr>
              <w:spacing w:line="240" w:lineRule="auto"/>
              <w:contextualSpacing w:val="0"/>
              <w:rPr>
                <w:rFonts w:cs="Arial"/>
                <w:sz w:val="20"/>
                <w:szCs w:val="20"/>
              </w:rPr>
            </w:pPr>
            <w:r w:rsidRPr="006E0C87">
              <w:rPr>
                <w:rFonts w:cs="Arial"/>
                <w:sz w:val="20"/>
                <w:szCs w:val="20"/>
              </w:rPr>
              <w:t>UK Government guidance being followed</w:t>
            </w:r>
          </w:p>
          <w:p w14:paraId="3E719901" w14:textId="78A5A4FF" w:rsidR="003C0866" w:rsidRPr="006E0C87" w:rsidRDefault="003C0866" w:rsidP="003C0866">
            <w:pPr>
              <w:pStyle w:val="ListParagraph"/>
              <w:widowControl w:val="0"/>
              <w:numPr>
                <w:ilvl w:val="0"/>
                <w:numId w:val="13"/>
              </w:numPr>
              <w:pBdr>
                <w:top w:val="nil"/>
                <w:left w:val="nil"/>
                <w:bottom w:val="nil"/>
                <w:right w:val="nil"/>
                <w:between w:val="nil"/>
              </w:pBdr>
              <w:spacing w:line="240" w:lineRule="auto"/>
              <w:contextualSpacing w:val="0"/>
              <w:rPr>
                <w:rFonts w:cs="Arial"/>
                <w:sz w:val="20"/>
                <w:szCs w:val="20"/>
              </w:rPr>
            </w:pPr>
            <w:r w:rsidRPr="006E0C87">
              <w:rPr>
                <w:rFonts w:cs="Arial"/>
                <w:sz w:val="20"/>
                <w:szCs w:val="20"/>
              </w:rPr>
              <w:t>Only</w:t>
            </w:r>
            <w:r w:rsidR="002D38E2" w:rsidRPr="006E0C87">
              <w:rPr>
                <w:rFonts w:cs="Arial"/>
                <w:sz w:val="20"/>
                <w:szCs w:val="20"/>
              </w:rPr>
              <w:t xml:space="preserve"> children who are symptom free</w:t>
            </w:r>
            <w:r w:rsidR="00D00E04" w:rsidRPr="006E0C87">
              <w:rPr>
                <w:rFonts w:cs="Arial"/>
                <w:sz w:val="20"/>
                <w:szCs w:val="20"/>
              </w:rPr>
              <w:t xml:space="preserve"> (or completed the required isolation period)</w:t>
            </w:r>
          </w:p>
          <w:p w14:paraId="270792CE" w14:textId="1E8086BD" w:rsidR="003C0866" w:rsidRPr="006E0C87" w:rsidRDefault="003C0866" w:rsidP="003C0866">
            <w:pPr>
              <w:pStyle w:val="ListParagraph"/>
              <w:widowControl w:val="0"/>
              <w:numPr>
                <w:ilvl w:val="0"/>
                <w:numId w:val="13"/>
              </w:numPr>
              <w:pBdr>
                <w:top w:val="nil"/>
                <w:left w:val="nil"/>
                <w:bottom w:val="nil"/>
                <w:right w:val="nil"/>
                <w:between w:val="nil"/>
              </w:pBdr>
              <w:spacing w:line="240" w:lineRule="auto"/>
              <w:contextualSpacing w:val="0"/>
              <w:rPr>
                <w:rFonts w:cs="Arial"/>
                <w:sz w:val="20"/>
                <w:szCs w:val="20"/>
              </w:rPr>
            </w:pPr>
            <w:r w:rsidRPr="006E0C87">
              <w:rPr>
                <w:rFonts w:cs="Arial"/>
                <w:sz w:val="20"/>
                <w:szCs w:val="20"/>
              </w:rPr>
              <w:t>Record kept of all attendees and given to</w:t>
            </w:r>
            <w:r w:rsidR="00A65E00" w:rsidRPr="006E0C87">
              <w:rPr>
                <w:rFonts w:cs="Arial"/>
                <w:sz w:val="20"/>
                <w:szCs w:val="20"/>
              </w:rPr>
              <w:t xml:space="preserve"> Cheshire East if required </w:t>
            </w:r>
          </w:p>
          <w:p w14:paraId="43BDB569" w14:textId="4786CAD8" w:rsidR="00DA2CDF" w:rsidRPr="006E0C87" w:rsidRDefault="00DA2CDF" w:rsidP="003C0866">
            <w:pPr>
              <w:pStyle w:val="ListParagraph"/>
              <w:widowControl w:val="0"/>
              <w:numPr>
                <w:ilvl w:val="0"/>
                <w:numId w:val="13"/>
              </w:numPr>
              <w:pBdr>
                <w:top w:val="nil"/>
                <w:left w:val="nil"/>
                <w:bottom w:val="nil"/>
                <w:right w:val="nil"/>
                <w:between w:val="nil"/>
              </w:pBdr>
              <w:spacing w:line="240" w:lineRule="auto"/>
              <w:contextualSpacing w:val="0"/>
              <w:rPr>
                <w:rFonts w:cs="Arial"/>
                <w:sz w:val="20"/>
                <w:szCs w:val="20"/>
              </w:rPr>
            </w:pPr>
            <w:r w:rsidRPr="006E0C87">
              <w:rPr>
                <w:rFonts w:cs="Arial"/>
                <w:sz w:val="20"/>
                <w:szCs w:val="20"/>
              </w:rPr>
              <w:t>All Children a</w:t>
            </w:r>
            <w:r w:rsidR="00104CBE" w:rsidRPr="006E0C87">
              <w:rPr>
                <w:rFonts w:cs="Arial"/>
                <w:sz w:val="20"/>
                <w:szCs w:val="20"/>
              </w:rPr>
              <w:t>nd Staff to wash/sanitize hands on arrival</w:t>
            </w:r>
          </w:p>
          <w:p w14:paraId="6897C1B3" w14:textId="0BEDEECD" w:rsidR="003C0866" w:rsidRPr="006E0C87" w:rsidRDefault="003C0866" w:rsidP="003C0866">
            <w:pPr>
              <w:pStyle w:val="ListParagraph"/>
              <w:widowControl w:val="0"/>
              <w:numPr>
                <w:ilvl w:val="0"/>
                <w:numId w:val="13"/>
              </w:numPr>
              <w:pBdr>
                <w:top w:val="nil"/>
                <w:left w:val="nil"/>
                <w:bottom w:val="nil"/>
                <w:right w:val="nil"/>
                <w:between w:val="nil"/>
              </w:pBdr>
              <w:spacing w:line="240" w:lineRule="auto"/>
              <w:contextualSpacing w:val="0"/>
              <w:rPr>
                <w:rFonts w:cs="Arial"/>
                <w:sz w:val="20"/>
                <w:szCs w:val="20"/>
              </w:rPr>
            </w:pPr>
            <w:r w:rsidRPr="006E0C87">
              <w:rPr>
                <w:rFonts w:cs="Arial"/>
                <w:sz w:val="20"/>
                <w:szCs w:val="20"/>
              </w:rPr>
              <w:t xml:space="preserve">All children wash hands regularly </w:t>
            </w:r>
            <w:r w:rsidR="00104CBE" w:rsidRPr="006E0C87">
              <w:rPr>
                <w:rFonts w:cs="Arial"/>
                <w:sz w:val="20"/>
                <w:szCs w:val="20"/>
              </w:rPr>
              <w:t>for 20 seconds</w:t>
            </w:r>
          </w:p>
          <w:p w14:paraId="41EEEE29" w14:textId="1B1BC9D4" w:rsidR="00E60D65" w:rsidRPr="006E0C87" w:rsidRDefault="0875B588" w:rsidP="003C0866">
            <w:pPr>
              <w:pStyle w:val="ListParagraph"/>
              <w:widowControl w:val="0"/>
              <w:numPr>
                <w:ilvl w:val="0"/>
                <w:numId w:val="13"/>
              </w:numPr>
              <w:pBdr>
                <w:top w:val="nil"/>
                <w:left w:val="nil"/>
                <w:bottom w:val="nil"/>
                <w:right w:val="nil"/>
                <w:between w:val="nil"/>
              </w:pBdr>
              <w:spacing w:line="240" w:lineRule="auto"/>
              <w:contextualSpacing w:val="0"/>
              <w:rPr>
                <w:rFonts w:cs="Arial"/>
                <w:sz w:val="20"/>
                <w:szCs w:val="20"/>
              </w:rPr>
            </w:pPr>
            <w:r w:rsidRPr="0875B588">
              <w:rPr>
                <w:rFonts w:cs="Arial"/>
                <w:sz w:val="20"/>
                <w:szCs w:val="20"/>
              </w:rPr>
              <w:t>Children to be reminded to about preschool rules, safety, not to touch face eyes nose and mouth.</w:t>
            </w:r>
          </w:p>
          <w:p w14:paraId="7432F489" w14:textId="6FD1DC57" w:rsidR="00953390" w:rsidRPr="006E0C87" w:rsidRDefault="00953390" w:rsidP="00953390">
            <w:pPr>
              <w:pStyle w:val="ListParagraph"/>
              <w:widowControl w:val="0"/>
              <w:numPr>
                <w:ilvl w:val="0"/>
                <w:numId w:val="13"/>
              </w:numPr>
              <w:pBdr>
                <w:top w:val="nil"/>
                <w:left w:val="nil"/>
                <w:bottom w:val="nil"/>
                <w:right w:val="nil"/>
                <w:between w:val="nil"/>
              </w:pBdr>
              <w:spacing w:line="240" w:lineRule="auto"/>
              <w:contextualSpacing w:val="0"/>
              <w:rPr>
                <w:rFonts w:cs="Arial"/>
                <w:sz w:val="20"/>
                <w:szCs w:val="20"/>
              </w:rPr>
            </w:pPr>
            <w:r w:rsidRPr="006E0C87">
              <w:rPr>
                <w:rFonts w:cs="Arial"/>
                <w:sz w:val="20"/>
                <w:szCs w:val="20"/>
              </w:rPr>
              <w:t xml:space="preserve">Children supported in an </w:t>
            </w:r>
            <w:r w:rsidR="00FC4ACB" w:rsidRPr="006E0C87">
              <w:rPr>
                <w:rFonts w:cs="Arial"/>
                <w:sz w:val="20"/>
                <w:szCs w:val="20"/>
              </w:rPr>
              <w:t>age-appropriate</w:t>
            </w:r>
            <w:r w:rsidRPr="006E0C87">
              <w:rPr>
                <w:rFonts w:cs="Arial"/>
                <w:sz w:val="20"/>
                <w:szCs w:val="20"/>
              </w:rPr>
              <w:t xml:space="preserve"> way steps they can take to keep themselves safe</w:t>
            </w:r>
            <w:r w:rsidR="006E2755" w:rsidRPr="006E0C87">
              <w:rPr>
                <w:rFonts w:cs="Arial"/>
                <w:sz w:val="20"/>
                <w:szCs w:val="20"/>
              </w:rPr>
              <w:t xml:space="preserve">. </w:t>
            </w:r>
          </w:p>
          <w:p w14:paraId="350DFE85" w14:textId="44DC3529" w:rsidR="00982E72" w:rsidRPr="006E0C87" w:rsidRDefault="00982E72" w:rsidP="00953390">
            <w:pPr>
              <w:pStyle w:val="ListParagraph"/>
              <w:widowControl w:val="0"/>
              <w:numPr>
                <w:ilvl w:val="0"/>
                <w:numId w:val="13"/>
              </w:numPr>
              <w:pBdr>
                <w:top w:val="nil"/>
                <w:left w:val="nil"/>
                <w:bottom w:val="nil"/>
                <w:right w:val="nil"/>
                <w:between w:val="nil"/>
              </w:pBdr>
              <w:spacing w:line="240" w:lineRule="auto"/>
              <w:contextualSpacing w:val="0"/>
              <w:rPr>
                <w:rFonts w:cs="Arial"/>
                <w:sz w:val="20"/>
                <w:szCs w:val="20"/>
              </w:rPr>
            </w:pPr>
            <w:r w:rsidRPr="006E0C87">
              <w:rPr>
                <w:rFonts w:cs="Arial"/>
                <w:sz w:val="20"/>
                <w:szCs w:val="20"/>
              </w:rPr>
              <w:t xml:space="preserve">Staff to be aware of children’s </w:t>
            </w:r>
            <w:r w:rsidR="002374F3" w:rsidRPr="006E0C87">
              <w:rPr>
                <w:rFonts w:cs="Arial"/>
                <w:sz w:val="20"/>
                <w:szCs w:val="20"/>
              </w:rPr>
              <w:t>emotional needs</w:t>
            </w:r>
          </w:p>
          <w:p w14:paraId="719FE023" w14:textId="743BA8DE" w:rsidR="009D72DF" w:rsidRPr="009D72DF" w:rsidRDefault="0875B588" w:rsidP="009D72DF">
            <w:pPr>
              <w:pStyle w:val="ListParagraph"/>
              <w:widowControl w:val="0"/>
              <w:numPr>
                <w:ilvl w:val="0"/>
                <w:numId w:val="13"/>
              </w:numPr>
              <w:pBdr>
                <w:top w:val="nil"/>
                <w:left w:val="nil"/>
                <w:bottom w:val="nil"/>
                <w:right w:val="nil"/>
                <w:between w:val="nil"/>
              </w:pBdr>
              <w:spacing w:line="240" w:lineRule="auto"/>
              <w:contextualSpacing w:val="0"/>
              <w:rPr>
                <w:rFonts w:cs="Arial"/>
                <w:sz w:val="20"/>
                <w:szCs w:val="20"/>
              </w:rPr>
            </w:pPr>
            <w:r w:rsidRPr="0875B588">
              <w:rPr>
                <w:rFonts w:cs="Arial"/>
                <w:sz w:val="20"/>
                <w:szCs w:val="20"/>
              </w:rPr>
              <w:t>Parents drop and collect children at the gate. To be met by a member of staff. Parents to keep social distance while waiting, keeping 2m apart. If this drop off causes severe emotional distress, then alternative arrangements can be discussed</w:t>
            </w:r>
          </w:p>
          <w:p w14:paraId="56F21E58" w14:textId="7625D5B1" w:rsidR="003C0866" w:rsidRPr="006E0C87" w:rsidRDefault="33571AE6" w:rsidP="003C0866">
            <w:pPr>
              <w:pStyle w:val="ListParagraph"/>
              <w:widowControl w:val="0"/>
              <w:numPr>
                <w:ilvl w:val="0"/>
                <w:numId w:val="13"/>
              </w:numPr>
              <w:pBdr>
                <w:top w:val="nil"/>
                <w:left w:val="nil"/>
                <w:bottom w:val="nil"/>
                <w:right w:val="nil"/>
                <w:between w:val="nil"/>
              </w:pBdr>
              <w:spacing w:line="240" w:lineRule="auto"/>
              <w:contextualSpacing w:val="0"/>
              <w:rPr>
                <w:rFonts w:cs="Arial"/>
                <w:sz w:val="20"/>
                <w:szCs w:val="20"/>
              </w:rPr>
            </w:pPr>
            <w:r w:rsidRPr="33571AE6">
              <w:rPr>
                <w:rFonts w:cs="Arial"/>
                <w:sz w:val="20"/>
                <w:szCs w:val="20"/>
              </w:rPr>
              <w:t>Always in line with staff to children ratios</w:t>
            </w:r>
          </w:p>
          <w:p w14:paraId="2182E924" w14:textId="05164FA9" w:rsidR="003C0866" w:rsidRPr="006E0C87" w:rsidRDefault="003C0866" w:rsidP="003C0866">
            <w:pPr>
              <w:pStyle w:val="ListParagraph"/>
              <w:widowControl w:val="0"/>
              <w:numPr>
                <w:ilvl w:val="0"/>
                <w:numId w:val="13"/>
              </w:numPr>
              <w:pBdr>
                <w:top w:val="nil"/>
                <w:left w:val="nil"/>
                <w:bottom w:val="nil"/>
                <w:right w:val="nil"/>
                <w:between w:val="nil"/>
              </w:pBdr>
              <w:spacing w:line="240" w:lineRule="auto"/>
              <w:contextualSpacing w:val="0"/>
              <w:rPr>
                <w:rFonts w:cs="Arial"/>
                <w:sz w:val="20"/>
                <w:szCs w:val="20"/>
              </w:rPr>
            </w:pPr>
            <w:r w:rsidRPr="006E0C87">
              <w:rPr>
                <w:rFonts w:cs="Arial"/>
                <w:sz w:val="20"/>
                <w:szCs w:val="20"/>
              </w:rPr>
              <w:t>Information posters are present across site on hygiene</w:t>
            </w:r>
            <w:r w:rsidR="009D72DF">
              <w:rPr>
                <w:rFonts w:cs="Arial"/>
                <w:sz w:val="20"/>
                <w:szCs w:val="20"/>
              </w:rPr>
              <w:t xml:space="preserve">, guidelines and social </w:t>
            </w:r>
            <w:proofErr w:type="spellStart"/>
            <w:r w:rsidR="009D72DF">
              <w:rPr>
                <w:rFonts w:cs="Arial"/>
                <w:sz w:val="20"/>
                <w:szCs w:val="20"/>
              </w:rPr>
              <w:t>distasnce</w:t>
            </w:r>
            <w:proofErr w:type="spellEnd"/>
          </w:p>
          <w:p w14:paraId="3636D562" w14:textId="577F57EC" w:rsidR="003C0866" w:rsidRPr="006E0C87" w:rsidRDefault="0875B588" w:rsidP="003C0866">
            <w:pPr>
              <w:pStyle w:val="ListParagraph"/>
              <w:widowControl w:val="0"/>
              <w:numPr>
                <w:ilvl w:val="0"/>
                <w:numId w:val="13"/>
              </w:numPr>
              <w:pBdr>
                <w:top w:val="nil"/>
                <w:left w:val="nil"/>
                <w:bottom w:val="nil"/>
                <w:right w:val="nil"/>
                <w:between w:val="nil"/>
              </w:pBdr>
              <w:spacing w:line="240" w:lineRule="auto"/>
              <w:contextualSpacing w:val="0"/>
              <w:rPr>
                <w:rFonts w:cs="Arial"/>
                <w:sz w:val="20"/>
                <w:szCs w:val="20"/>
              </w:rPr>
            </w:pPr>
            <w:r w:rsidRPr="0875B588">
              <w:rPr>
                <w:rFonts w:cs="Arial"/>
                <w:sz w:val="20"/>
                <w:szCs w:val="20"/>
              </w:rPr>
              <w:lastRenderedPageBreak/>
              <w:t>Regular cleaning of often touched areas. Cleaning schedule and toy cleaning Rota to be followed. Additional cleaning of resources may be necessary</w:t>
            </w:r>
          </w:p>
          <w:p w14:paraId="3B4C3936" w14:textId="5D8496F7" w:rsidR="001C5EE4" w:rsidRPr="006E0C87" w:rsidRDefault="001C5EE4" w:rsidP="00E9754C">
            <w:pPr>
              <w:pStyle w:val="ListParagraph"/>
              <w:widowControl w:val="0"/>
              <w:numPr>
                <w:ilvl w:val="0"/>
                <w:numId w:val="13"/>
              </w:numPr>
              <w:pBdr>
                <w:top w:val="nil"/>
                <w:left w:val="nil"/>
                <w:bottom w:val="nil"/>
                <w:right w:val="nil"/>
                <w:between w:val="nil"/>
              </w:pBdr>
              <w:spacing w:line="240" w:lineRule="auto"/>
              <w:contextualSpacing w:val="0"/>
              <w:rPr>
                <w:rFonts w:cs="Arial"/>
                <w:sz w:val="20"/>
                <w:szCs w:val="20"/>
              </w:rPr>
            </w:pPr>
            <w:r w:rsidRPr="006E0C87">
              <w:rPr>
                <w:rFonts w:cs="Arial"/>
                <w:sz w:val="20"/>
                <w:szCs w:val="20"/>
              </w:rPr>
              <w:t>Distancing between those who may possibly need a sleep</w:t>
            </w:r>
            <w:r w:rsidR="0053206F" w:rsidRPr="006E0C87">
              <w:rPr>
                <w:rFonts w:cs="Arial"/>
                <w:sz w:val="20"/>
                <w:szCs w:val="20"/>
              </w:rPr>
              <w:t xml:space="preserve"> should be facilitated</w:t>
            </w:r>
          </w:p>
          <w:p w14:paraId="42A0708D" w14:textId="7B22A896" w:rsidR="00A42314" w:rsidRPr="006E0C87" w:rsidRDefault="0875B588" w:rsidP="00E9754C">
            <w:pPr>
              <w:pStyle w:val="ListParagraph"/>
              <w:widowControl w:val="0"/>
              <w:numPr>
                <w:ilvl w:val="0"/>
                <w:numId w:val="13"/>
              </w:numPr>
              <w:pBdr>
                <w:top w:val="nil"/>
                <w:left w:val="nil"/>
                <w:bottom w:val="nil"/>
                <w:right w:val="nil"/>
                <w:between w:val="nil"/>
              </w:pBdr>
              <w:spacing w:line="240" w:lineRule="auto"/>
              <w:contextualSpacing w:val="0"/>
              <w:rPr>
                <w:rFonts w:cs="Arial"/>
                <w:sz w:val="20"/>
                <w:szCs w:val="20"/>
              </w:rPr>
            </w:pPr>
            <w:r w:rsidRPr="0875B588">
              <w:rPr>
                <w:rFonts w:cs="Arial"/>
                <w:sz w:val="20"/>
                <w:szCs w:val="20"/>
              </w:rPr>
              <w:t>Children that attend 2 settings to be recommended only attending one setting- If necessary, to attend 2 settings leases with other setting to co-ordinate risk assessments/cleaning etc.</w:t>
            </w:r>
          </w:p>
          <w:p w14:paraId="7BCACCA9" w14:textId="4B1A4979" w:rsidR="0875B588" w:rsidRDefault="0875B588" w:rsidP="0875B588">
            <w:pPr>
              <w:pStyle w:val="ListParagraph"/>
              <w:numPr>
                <w:ilvl w:val="0"/>
                <w:numId w:val="13"/>
              </w:numPr>
              <w:spacing w:line="240" w:lineRule="auto"/>
              <w:rPr>
                <w:sz w:val="20"/>
                <w:szCs w:val="20"/>
              </w:rPr>
            </w:pPr>
            <w:r w:rsidRPr="0875B588">
              <w:rPr>
                <w:rFonts w:cs="Arial"/>
                <w:sz w:val="20"/>
                <w:szCs w:val="20"/>
              </w:rPr>
              <w:t xml:space="preserve">It is reasonable that staff may ask parents at drop off if children or any members of the household have any of the symptoms of COVID-19. If yes, the child will not be allowed to enter or stay at the setting. </w:t>
            </w:r>
          </w:p>
          <w:p w14:paraId="1C4A8775" w14:textId="432520C1" w:rsidR="0875B588" w:rsidRDefault="0875B588" w:rsidP="0875B588">
            <w:pPr>
              <w:pStyle w:val="ListParagraph"/>
              <w:numPr>
                <w:ilvl w:val="0"/>
                <w:numId w:val="13"/>
              </w:numPr>
              <w:spacing w:line="240" w:lineRule="auto"/>
              <w:rPr>
                <w:sz w:val="20"/>
                <w:szCs w:val="20"/>
              </w:rPr>
            </w:pPr>
            <w:r w:rsidRPr="0875B588">
              <w:rPr>
                <w:rFonts w:cs="Arial"/>
                <w:sz w:val="20"/>
                <w:szCs w:val="20"/>
              </w:rPr>
              <w:t xml:space="preserve">Coats and bags to be left outside on rack to ease washing of hands upon entry. </w:t>
            </w:r>
          </w:p>
          <w:p w14:paraId="3054A38A" w14:textId="3B23AB92" w:rsidR="0875B588" w:rsidRDefault="0875B588" w:rsidP="0875B588">
            <w:pPr>
              <w:pStyle w:val="ListParagraph"/>
              <w:numPr>
                <w:ilvl w:val="0"/>
                <w:numId w:val="13"/>
              </w:numPr>
              <w:spacing w:line="240" w:lineRule="auto"/>
              <w:rPr>
                <w:sz w:val="20"/>
                <w:szCs w:val="20"/>
              </w:rPr>
            </w:pPr>
            <w:r w:rsidRPr="0875B588">
              <w:rPr>
                <w:rFonts w:cs="Arial"/>
                <w:sz w:val="20"/>
                <w:szCs w:val="20"/>
              </w:rPr>
              <w:t xml:space="preserve">Families bringing children to the setting should be encouraged to walk and avoid non-essential public transport if possible </w:t>
            </w:r>
          </w:p>
          <w:p w14:paraId="266A5E56" w14:textId="261CC1CA" w:rsidR="0875B588" w:rsidRPr="001613C9" w:rsidRDefault="0875B588" w:rsidP="0875B588">
            <w:pPr>
              <w:pStyle w:val="ListParagraph"/>
              <w:numPr>
                <w:ilvl w:val="0"/>
                <w:numId w:val="13"/>
              </w:numPr>
              <w:spacing w:line="240" w:lineRule="auto"/>
              <w:rPr>
                <w:sz w:val="20"/>
                <w:szCs w:val="20"/>
              </w:rPr>
            </w:pPr>
            <w:r w:rsidRPr="0875B588">
              <w:rPr>
                <w:rFonts w:cs="Arial"/>
                <w:sz w:val="20"/>
                <w:szCs w:val="20"/>
              </w:rPr>
              <w:t xml:space="preserve">Not to bring things in from home, unless causes negative impact on emotional wellbeing to leave it. </w:t>
            </w:r>
          </w:p>
          <w:p w14:paraId="38431CE7" w14:textId="29ED4BBF" w:rsidR="001613C9" w:rsidRPr="002433AA" w:rsidRDefault="001613C9" w:rsidP="0875B588">
            <w:pPr>
              <w:pStyle w:val="ListParagraph"/>
              <w:numPr>
                <w:ilvl w:val="0"/>
                <w:numId w:val="13"/>
              </w:numPr>
              <w:spacing w:line="240" w:lineRule="auto"/>
              <w:rPr>
                <w:sz w:val="20"/>
                <w:szCs w:val="20"/>
              </w:rPr>
            </w:pPr>
            <w:r>
              <w:rPr>
                <w:rFonts w:cs="Arial"/>
                <w:sz w:val="20"/>
                <w:szCs w:val="20"/>
              </w:rPr>
              <w:t>From March 2021 groups/bubbles</w:t>
            </w:r>
            <w:r w:rsidR="002433AA">
              <w:rPr>
                <w:rFonts w:cs="Arial"/>
                <w:sz w:val="20"/>
                <w:szCs w:val="20"/>
              </w:rPr>
              <w:t xml:space="preserve"> will no longer be kept separate. Preschool will be classed as a whole bubble.</w:t>
            </w:r>
          </w:p>
          <w:p w14:paraId="0F7F9BC2" w14:textId="5507537E" w:rsidR="002433AA" w:rsidRDefault="002433AA" w:rsidP="0875B588">
            <w:pPr>
              <w:pStyle w:val="ListParagraph"/>
              <w:numPr>
                <w:ilvl w:val="0"/>
                <w:numId w:val="13"/>
              </w:numPr>
              <w:spacing w:line="240" w:lineRule="auto"/>
              <w:rPr>
                <w:sz w:val="20"/>
                <w:szCs w:val="20"/>
              </w:rPr>
            </w:pPr>
            <w:r>
              <w:rPr>
                <w:rFonts w:cs="Arial"/>
                <w:sz w:val="20"/>
                <w:szCs w:val="20"/>
              </w:rPr>
              <w:t>Children outside as they choose as ‘Free flow’ to resume March 2020</w:t>
            </w:r>
          </w:p>
          <w:p w14:paraId="70BC1527" w14:textId="11B71091" w:rsidR="006E3F89" w:rsidRPr="006E0C87" w:rsidRDefault="006E3F89" w:rsidP="33571AE6">
            <w:pPr>
              <w:spacing w:beforeAutospacing="1" w:afterAutospacing="1" w:line="240" w:lineRule="auto"/>
              <w:textAlignment w:val="baseline"/>
              <w:rPr>
                <w:rFonts w:cs="Arial"/>
                <w:sz w:val="20"/>
                <w:szCs w:val="20"/>
              </w:rPr>
            </w:pPr>
          </w:p>
        </w:tc>
        <w:tc>
          <w:tcPr>
            <w:tcW w:w="1201" w:type="dxa"/>
          </w:tcPr>
          <w:p w14:paraId="26DB558F" w14:textId="77777777" w:rsidR="003C0866" w:rsidRDefault="0875B588" w:rsidP="0875B588">
            <w:pPr>
              <w:pStyle w:val="1Text"/>
              <w:rPr>
                <w:rFonts w:cs="Arial"/>
                <w:b/>
                <w:bCs/>
                <w:sz w:val="20"/>
                <w:szCs w:val="20"/>
              </w:rPr>
            </w:pPr>
            <w:r w:rsidRPr="0875B588">
              <w:rPr>
                <w:rFonts w:cs="Arial"/>
                <w:b/>
                <w:bCs/>
                <w:sz w:val="20"/>
                <w:szCs w:val="20"/>
              </w:rPr>
              <w:lastRenderedPageBreak/>
              <w:t>Get some age appropriate resource to support children in their understanding of the current situation and keeping themselves safe</w:t>
            </w:r>
            <w:r w:rsidR="00175698">
              <w:rPr>
                <w:rFonts w:cs="Arial"/>
                <w:b/>
                <w:bCs/>
                <w:sz w:val="20"/>
                <w:szCs w:val="20"/>
              </w:rPr>
              <w:t xml:space="preserve">- </w:t>
            </w:r>
          </w:p>
          <w:p w14:paraId="7A84771F" w14:textId="463D52A2" w:rsidR="00175698" w:rsidRPr="006E0C87" w:rsidRDefault="00175698" w:rsidP="0875B588">
            <w:pPr>
              <w:pStyle w:val="1Text"/>
              <w:rPr>
                <w:rFonts w:cs="Arial"/>
                <w:b/>
                <w:bCs/>
                <w:sz w:val="20"/>
                <w:szCs w:val="20"/>
              </w:rPr>
            </w:pPr>
            <w:r>
              <w:rPr>
                <w:rFonts w:cs="Arial"/>
                <w:b/>
                <w:bCs/>
                <w:sz w:val="20"/>
                <w:szCs w:val="20"/>
              </w:rPr>
              <w:t xml:space="preserve">Complete- books </w:t>
            </w:r>
            <w:r>
              <w:rPr>
                <w:rFonts w:cs="Arial"/>
                <w:b/>
                <w:bCs/>
                <w:sz w:val="20"/>
                <w:szCs w:val="20"/>
              </w:rPr>
              <w:lastRenderedPageBreak/>
              <w:t xml:space="preserve">acquired and staff use circle time to </w:t>
            </w:r>
            <w:r w:rsidR="00DC51FE">
              <w:rPr>
                <w:rFonts w:cs="Arial"/>
                <w:b/>
                <w:bCs/>
                <w:sz w:val="20"/>
                <w:szCs w:val="20"/>
              </w:rPr>
              <w:t>discuss</w:t>
            </w:r>
            <w:r>
              <w:rPr>
                <w:rFonts w:cs="Arial"/>
                <w:b/>
                <w:bCs/>
                <w:sz w:val="20"/>
                <w:szCs w:val="20"/>
              </w:rPr>
              <w:t xml:space="preserve"> with children</w:t>
            </w:r>
          </w:p>
        </w:tc>
        <w:tc>
          <w:tcPr>
            <w:tcW w:w="952" w:type="dxa"/>
          </w:tcPr>
          <w:p w14:paraId="46DAC723" w14:textId="539BBADA" w:rsidR="003C0866" w:rsidRPr="006E0C87" w:rsidRDefault="008161A2" w:rsidP="003C0866">
            <w:pPr>
              <w:pStyle w:val="1Text"/>
              <w:rPr>
                <w:rFonts w:cs="Arial"/>
                <w:b/>
                <w:sz w:val="20"/>
                <w:szCs w:val="20"/>
              </w:rPr>
            </w:pPr>
            <w:r w:rsidRPr="006E0C87">
              <w:rPr>
                <w:rFonts w:cs="Arial"/>
                <w:b/>
                <w:sz w:val="20"/>
                <w:szCs w:val="20"/>
              </w:rPr>
              <w:lastRenderedPageBreak/>
              <w:t>Beth Ryan</w:t>
            </w:r>
          </w:p>
        </w:tc>
        <w:tc>
          <w:tcPr>
            <w:tcW w:w="965" w:type="dxa"/>
          </w:tcPr>
          <w:p w14:paraId="27A00F62" w14:textId="77777777" w:rsidR="003C0866" w:rsidRDefault="00011472" w:rsidP="003C0866">
            <w:pPr>
              <w:pStyle w:val="1Text"/>
              <w:rPr>
                <w:rFonts w:cs="Arial"/>
                <w:b/>
                <w:sz w:val="20"/>
                <w:szCs w:val="20"/>
              </w:rPr>
            </w:pPr>
            <w:r w:rsidRPr="006E0C87">
              <w:rPr>
                <w:rFonts w:cs="Arial"/>
                <w:b/>
                <w:sz w:val="20"/>
                <w:szCs w:val="20"/>
              </w:rPr>
              <w:t>31/05/20</w:t>
            </w:r>
          </w:p>
          <w:p w14:paraId="7EA1615B" w14:textId="77777777" w:rsidR="00175698" w:rsidRDefault="00175698" w:rsidP="003C0866">
            <w:pPr>
              <w:pStyle w:val="1Text"/>
              <w:rPr>
                <w:rFonts w:cs="Arial"/>
                <w:b/>
                <w:sz w:val="20"/>
                <w:szCs w:val="20"/>
              </w:rPr>
            </w:pPr>
          </w:p>
          <w:p w14:paraId="521672B0" w14:textId="66073476" w:rsidR="00175698" w:rsidRPr="006E0C87" w:rsidRDefault="00AB7649" w:rsidP="003C0866">
            <w:pPr>
              <w:pStyle w:val="1Text"/>
              <w:rPr>
                <w:rFonts w:cs="Arial"/>
                <w:b/>
                <w:sz w:val="20"/>
                <w:szCs w:val="20"/>
              </w:rPr>
            </w:pPr>
            <w:r>
              <w:rPr>
                <w:rFonts w:cs="Arial"/>
                <w:b/>
                <w:sz w:val="20"/>
                <w:szCs w:val="20"/>
              </w:rPr>
              <w:t>C</w:t>
            </w:r>
            <w:r w:rsidR="00175698">
              <w:rPr>
                <w:rFonts w:cs="Arial"/>
                <w:b/>
                <w:sz w:val="20"/>
                <w:szCs w:val="20"/>
              </w:rPr>
              <w:t>omplete</w:t>
            </w:r>
            <w:r>
              <w:rPr>
                <w:rFonts w:cs="Arial"/>
                <w:b/>
                <w:sz w:val="20"/>
                <w:szCs w:val="20"/>
              </w:rPr>
              <w:t xml:space="preserve"> Oct 2020</w:t>
            </w:r>
          </w:p>
        </w:tc>
        <w:tc>
          <w:tcPr>
            <w:tcW w:w="1398" w:type="dxa"/>
          </w:tcPr>
          <w:p w14:paraId="423AB622" w14:textId="04D0B475" w:rsidR="003C0866" w:rsidRPr="006E0C87" w:rsidRDefault="00D652CD" w:rsidP="003C0866">
            <w:pPr>
              <w:rPr>
                <w:rFonts w:cs="Arial"/>
                <w:b/>
                <w:sz w:val="20"/>
                <w:szCs w:val="20"/>
              </w:rPr>
            </w:pPr>
            <w:r>
              <w:rPr>
                <w:rFonts w:cs="Arial"/>
                <w:b/>
                <w:sz w:val="20"/>
                <w:szCs w:val="20"/>
              </w:rPr>
              <w:t>2</w:t>
            </w:r>
          </w:p>
        </w:tc>
        <w:tc>
          <w:tcPr>
            <w:tcW w:w="1136" w:type="dxa"/>
          </w:tcPr>
          <w:p w14:paraId="616A1B47" w14:textId="48CEDEB9" w:rsidR="003C0866" w:rsidRPr="006E0C87" w:rsidRDefault="00D652CD" w:rsidP="003C0866">
            <w:pPr>
              <w:rPr>
                <w:rFonts w:cs="Arial"/>
                <w:b/>
                <w:sz w:val="20"/>
                <w:szCs w:val="20"/>
              </w:rPr>
            </w:pPr>
            <w:r>
              <w:rPr>
                <w:rFonts w:cs="Arial"/>
                <w:b/>
                <w:sz w:val="20"/>
                <w:szCs w:val="20"/>
              </w:rPr>
              <w:t>5</w:t>
            </w:r>
          </w:p>
        </w:tc>
        <w:tc>
          <w:tcPr>
            <w:tcW w:w="1175" w:type="dxa"/>
            <w:shd w:val="clear" w:color="auto" w:fill="FFC000" w:themeFill="accent4"/>
          </w:tcPr>
          <w:p w14:paraId="3EA56655" w14:textId="6A727D58" w:rsidR="003C0866" w:rsidRPr="006E0C87" w:rsidRDefault="00D652CD" w:rsidP="003C0866">
            <w:pPr>
              <w:rPr>
                <w:rFonts w:cs="Arial"/>
                <w:b/>
                <w:sz w:val="20"/>
                <w:szCs w:val="20"/>
              </w:rPr>
            </w:pPr>
            <w:r>
              <w:rPr>
                <w:rFonts w:cs="Arial"/>
                <w:b/>
                <w:sz w:val="20"/>
                <w:szCs w:val="20"/>
              </w:rPr>
              <w:t>MEDIUM</w:t>
            </w:r>
          </w:p>
        </w:tc>
      </w:tr>
      <w:tr w:rsidR="00FC2EFC" w:rsidRPr="006E0C87" w14:paraId="0F6BF30F" w14:textId="77777777" w:rsidTr="0875B588">
        <w:tc>
          <w:tcPr>
            <w:tcW w:w="1838" w:type="dxa"/>
          </w:tcPr>
          <w:p w14:paraId="187E4896" w14:textId="3BA1BC8A" w:rsidR="00FC2EFC" w:rsidRPr="006E0C87" w:rsidRDefault="00FC2EFC" w:rsidP="003C0866">
            <w:pPr>
              <w:pStyle w:val="1Text"/>
              <w:rPr>
                <w:rFonts w:cs="Arial"/>
                <w:bCs/>
                <w:sz w:val="20"/>
                <w:szCs w:val="20"/>
              </w:rPr>
            </w:pPr>
            <w:r w:rsidRPr="006E0C87">
              <w:rPr>
                <w:rFonts w:cs="Arial"/>
                <w:bCs/>
                <w:sz w:val="20"/>
                <w:szCs w:val="20"/>
              </w:rPr>
              <w:t xml:space="preserve">Parents </w:t>
            </w:r>
          </w:p>
        </w:tc>
        <w:tc>
          <w:tcPr>
            <w:tcW w:w="1276" w:type="dxa"/>
          </w:tcPr>
          <w:p w14:paraId="3FB353DF" w14:textId="77777777" w:rsidR="00FC2EFC" w:rsidRPr="006E0C87" w:rsidRDefault="00FC2EFC" w:rsidP="00F52079">
            <w:pPr>
              <w:pStyle w:val="1Text"/>
              <w:rPr>
                <w:rFonts w:cs="Arial"/>
                <w:bCs/>
                <w:sz w:val="20"/>
                <w:szCs w:val="20"/>
              </w:rPr>
            </w:pPr>
          </w:p>
        </w:tc>
        <w:tc>
          <w:tcPr>
            <w:tcW w:w="5447" w:type="dxa"/>
          </w:tcPr>
          <w:p w14:paraId="442DDC27" w14:textId="77777777" w:rsidR="00FC2EFC" w:rsidRPr="006E0C87" w:rsidRDefault="00657C64" w:rsidP="003C0866">
            <w:pPr>
              <w:pStyle w:val="ListParagraph"/>
              <w:widowControl w:val="0"/>
              <w:numPr>
                <w:ilvl w:val="0"/>
                <w:numId w:val="13"/>
              </w:numPr>
              <w:pBdr>
                <w:top w:val="nil"/>
                <w:left w:val="nil"/>
                <w:bottom w:val="nil"/>
                <w:right w:val="nil"/>
                <w:between w:val="nil"/>
              </w:pBdr>
              <w:spacing w:line="240" w:lineRule="auto"/>
              <w:contextualSpacing w:val="0"/>
              <w:rPr>
                <w:rFonts w:cs="Arial"/>
                <w:sz w:val="20"/>
                <w:szCs w:val="20"/>
              </w:rPr>
            </w:pPr>
            <w:r w:rsidRPr="006E0C87">
              <w:rPr>
                <w:rFonts w:cs="Arial"/>
                <w:sz w:val="20"/>
                <w:szCs w:val="20"/>
              </w:rPr>
              <w:t>Only one parent to drop off</w:t>
            </w:r>
          </w:p>
          <w:p w14:paraId="071729B1" w14:textId="77777777" w:rsidR="00657C64" w:rsidRPr="006E0C87" w:rsidRDefault="00657C64" w:rsidP="003C0866">
            <w:pPr>
              <w:pStyle w:val="ListParagraph"/>
              <w:widowControl w:val="0"/>
              <w:numPr>
                <w:ilvl w:val="0"/>
                <w:numId w:val="13"/>
              </w:numPr>
              <w:pBdr>
                <w:top w:val="nil"/>
                <w:left w:val="nil"/>
                <w:bottom w:val="nil"/>
                <w:right w:val="nil"/>
                <w:between w:val="nil"/>
              </w:pBdr>
              <w:spacing w:line="240" w:lineRule="auto"/>
              <w:contextualSpacing w:val="0"/>
              <w:rPr>
                <w:rFonts w:cs="Arial"/>
                <w:sz w:val="20"/>
                <w:szCs w:val="20"/>
              </w:rPr>
            </w:pPr>
            <w:r w:rsidRPr="006E0C87">
              <w:rPr>
                <w:rFonts w:cs="Arial"/>
                <w:sz w:val="20"/>
                <w:szCs w:val="20"/>
              </w:rPr>
              <w:t>Only parents who are symptom free and have completed the required isolation period</w:t>
            </w:r>
            <w:r w:rsidR="00BC0109" w:rsidRPr="006E0C87">
              <w:rPr>
                <w:rFonts w:cs="Arial"/>
                <w:sz w:val="20"/>
                <w:szCs w:val="20"/>
              </w:rPr>
              <w:t xml:space="preserve"> should drop child off</w:t>
            </w:r>
          </w:p>
          <w:p w14:paraId="6EC5BC49" w14:textId="77777777" w:rsidR="00E8092B" w:rsidRPr="006E0C87" w:rsidRDefault="00BC0109" w:rsidP="00935740">
            <w:pPr>
              <w:pStyle w:val="ListParagraph"/>
              <w:widowControl w:val="0"/>
              <w:numPr>
                <w:ilvl w:val="0"/>
                <w:numId w:val="13"/>
              </w:numPr>
              <w:pBdr>
                <w:top w:val="nil"/>
                <w:left w:val="nil"/>
                <w:bottom w:val="nil"/>
                <w:right w:val="nil"/>
                <w:between w:val="nil"/>
              </w:pBdr>
              <w:spacing w:line="240" w:lineRule="auto"/>
              <w:contextualSpacing w:val="0"/>
              <w:rPr>
                <w:rFonts w:cs="Arial"/>
                <w:sz w:val="20"/>
                <w:szCs w:val="20"/>
              </w:rPr>
            </w:pPr>
            <w:r w:rsidRPr="006E0C87">
              <w:rPr>
                <w:rFonts w:cs="Arial"/>
                <w:sz w:val="20"/>
                <w:szCs w:val="20"/>
              </w:rPr>
              <w:t xml:space="preserve">Parent to drop child off at Preschool gate and not enter the setting. A member of staff will collect </w:t>
            </w:r>
            <w:r w:rsidR="00FE0F87" w:rsidRPr="006E0C87">
              <w:rPr>
                <w:rFonts w:cs="Arial"/>
                <w:sz w:val="20"/>
                <w:szCs w:val="20"/>
              </w:rPr>
              <w:t>child from parent, keeping 2meters apart</w:t>
            </w:r>
            <w:r w:rsidR="008C621C" w:rsidRPr="006E0C87">
              <w:rPr>
                <w:rFonts w:cs="Arial"/>
                <w:sz w:val="20"/>
                <w:szCs w:val="20"/>
              </w:rPr>
              <w:t>.</w:t>
            </w:r>
          </w:p>
          <w:p w14:paraId="631C602C" w14:textId="77777777" w:rsidR="001000DD" w:rsidRDefault="001000DD" w:rsidP="00935740">
            <w:pPr>
              <w:pStyle w:val="ListParagraph"/>
              <w:widowControl w:val="0"/>
              <w:numPr>
                <w:ilvl w:val="0"/>
                <w:numId w:val="13"/>
              </w:numPr>
              <w:pBdr>
                <w:top w:val="nil"/>
                <w:left w:val="nil"/>
                <w:bottom w:val="nil"/>
                <w:right w:val="nil"/>
                <w:between w:val="nil"/>
              </w:pBdr>
              <w:spacing w:line="240" w:lineRule="auto"/>
              <w:contextualSpacing w:val="0"/>
              <w:rPr>
                <w:rFonts w:cs="Arial"/>
                <w:sz w:val="20"/>
                <w:szCs w:val="20"/>
              </w:rPr>
            </w:pPr>
            <w:r w:rsidRPr="006E0C87">
              <w:rPr>
                <w:rFonts w:cs="Arial"/>
                <w:sz w:val="20"/>
                <w:szCs w:val="20"/>
              </w:rPr>
              <w:t>Communications to be sent via e-mail/social media or tapestry</w:t>
            </w:r>
          </w:p>
          <w:p w14:paraId="2797FBB8" w14:textId="77777777" w:rsidR="000223D6" w:rsidRDefault="000223D6" w:rsidP="00935740">
            <w:pPr>
              <w:pStyle w:val="ListParagraph"/>
              <w:widowControl w:val="0"/>
              <w:numPr>
                <w:ilvl w:val="0"/>
                <w:numId w:val="13"/>
              </w:numPr>
              <w:pBdr>
                <w:top w:val="nil"/>
                <w:left w:val="nil"/>
                <w:bottom w:val="nil"/>
                <w:right w:val="nil"/>
                <w:between w:val="nil"/>
              </w:pBdr>
              <w:spacing w:line="240" w:lineRule="auto"/>
              <w:contextualSpacing w:val="0"/>
              <w:rPr>
                <w:rFonts w:cs="Arial"/>
                <w:sz w:val="20"/>
                <w:szCs w:val="20"/>
              </w:rPr>
            </w:pPr>
            <w:r>
              <w:rPr>
                <w:rFonts w:cs="Arial"/>
                <w:sz w:val="20"/>
                <w:szCs w:val="20"/>
              </w:rPr>
              <w:t xml:space="preserve">Parents to wear face coverings </w:t>
            </w:r>
            <w:r w:rsidR="004316EB">
              <w:rPr>
                <w:rFonts w:cs="Arial"/>
                <w:sz w:val="20"/>
                <w:szCs w:val="20"/>
              </w:rPr>
              <w:t xml:space="preserve">when dropping off and </w:t>
            </w:r>
            <w:r w:rsidR="004316EB">
              <w:rPr>
                <w:rFonts w:cs="Arial"/>
                <w:sz w:val="20"/>
                <w:szCs w:val="20"/>
              </w:rPr>
              <w:lastRenderedPageBreak/>
              <w:t>collecting children.</w:t>
            </w:r>
          </w:p>
          <w:p w14:paraId="161302F5" w14:textId="77777777" w:rsidR="004316EB" w:rsidRDefault="004316EB" w:rsidP="00935740">
            <w:pPr>
              <w:pStyle w:val="ListParagraph"/>
              <w:widowControl w:val="0"/>
              <w:numPr>
                <w:ilvl w:val="0"/>
                <w:numId w:val="13"/>
              </w:numPr>
              <w:pBdr>
                <w:top w:val="nil"/>
                <w:left w:val="nil"/>
                <w:bottom w:val="nil"/>
                <w:right w:val="nil"/>
                <w:between w:val="nil"/>
              </w:pBdr>
              <w:spacing w:line="240" w:lineRule="auto"/>
              <w:contextualSpacing w:val="0"/>
              <w:rPr>
                <w:rFonts w:cs="Arial"/>
                <w:sz w:val="20"/>
                <w:szCs w:val="20"/>
              </w:rPr>
            </w:pPr>
            <w:r>
              <w:rPr>
                <w:rFonts w:cs="Arial"/>
                <w:sz w:val="20"/>
                <w:szCs w:val="20"/>
              </w:rPr>
              <w:t xml:space="preserve">Parents to maintain 2m social </w:t>
            </w:r>
            <w:r w:rsidR="00447B08">
              <w:rPr>
                <w:rFonts w:cs="Arial"/>
                <w:sz w:val="20"/>
                <w:szCs w:val="20"/>
              </w:rPr>
              <w:t>distancing on playground/car park</w:t>
            </w:r>
          </w:p>
          <w:p w14:paraId="5DA56063" w14:textId="627D01A5" w:rsidR="00DC51FE" w:rsidRPr="006E0C87" w:rsidRDefault="00DC51FE" w:rsidP="00935740">
            <w:pPr>
              <w:pStyle w:val="ListParagraph"/>
              <w:widowControl w:val="0"/>
              <w:numPr>
                <w:ilvl w:val="0"/>
                <w:numId w:val="13"/>
              </w:numPr>
              <w:pBdr>
                <w:top w:val="nil"/>
                <w:left w:val="nil"/>
                <w:bottom w:val="nil"/>
                <w:right w:val="nil"/>
                <w:between w:val="nil"/>
              </w:pBdr>
              <w:spacing w:line="240" w:lineRule="auto"/>
              <w:contextualSpacing w:val="0"/>
              <w:rPr>
                <w:rFonts w:cs="Arial"/>
                <w:sz w:val="20"/>
                <w:szCs w:val="20"/>
              </w:rPr>
            </w:pPr>
            <w:r>
              <w:rPr>
                <w:rFonts w:cs="Arial"/>
                <w:sz w:val="20"/>
                <w:szCs w:val="20"/>
              </w:rPr>
              <w:t xml:space="preserve">Regular reminders sent to parents </w:t>
            </w:r>
            <w:r w:rsidR="007D116C">
              <w:rPr>
                <w:rFonts w:cs="Arial"/>
                <w:sz w:val="20"/>
                <w:szCs w:val="20"/>
              </w:rPr>
              <w:t>regarding Government guidelines and Preschool procedure</w:t>
            </w:r>
          </w:p>
        </w:tc>
        <w:tc>
          <w:tcPr>
            <w:tcW w:w="1201" w:type="dxa"/>
          </w:tcPr>
          <w:p w14:paraId="2C6F8FA8" w14:textId="7AA22B1D" w:rsidR="00FC2EFC" w:rsidRPr="006E0C87" w:rsidRDefault="0875B588" w:rsidP="0875B588">
            <w:pPr>
              <w:pStyle w:val="1Text"/>
              <w:rPr>
                <w:rFonts w:cs="Arial"/>
                <w:b/>
                <w:bCs/>
                <w:sz w:val="20"/>
                <w:szCs w:val="20"/>
              </w:rPr>
            </w:pPr>
            <w:r w:rsidRPr="0875B588">
              <w:rPr>
                <w:rFonts w:cs="Arial"/>
                <w:b/>
                <w:bCs/>
                <w:sz w:val="20"/>
                <w:szCs w:val="20"/>
              </w:rPr>
              <w:lastRenderedPageBreak/>
              <w:t>Mark 2-meter section in car park for parents</w:t>
            </w:r>
          </w:p>
        </w:tc>
        <w:tc>
          <w:tcPr>
            <w:tcW w:w="952" w:type="dxa"/>
          </w:tcPr>
          <w:p w14:paraId="4EE6E3C4" w14:textId="313B9FF3" w:rsidR="00FC2EFC" w:rsidRPr="006E0C87" w:rsidRDefault="00633E8D" w:rsidP="003C0866">
            <w:pPr>
              <w:pStyle w:val="1Text"/>
              <w:rPr>
                <w:rFonts w:cs="Arial"/>
                <w:b/>
                <w:sz w:val="20"/>
                <w:szCs w:val="20"/>
              </w:rPr>
            </w:pPr>
            <w:r>
              <w:rPr>
                <w:rFonts w:cs="Arial"/>
                <w:b/>
                <w:sz w:val="20"/>
                <w:szCs w:val="20"/>
              </w:rPr>
              <w:t>Beth Ryan</w:t>
            </w:r>
          </w:p>
        </w:tc>
        <w:tc>
          <w:tcPr>
            <w:tcW w:w="965" w:type="dxa"/>
          </w:tcPr>
          <w:p w14:paraId="0ABCB7D7" w14:textId="47EF83B4" w:rsidR="00FC2EFC" w:rsidRPr="006E0C87" w:rsidRDefault="00633E8D" w:rsidP="003C0866">
            <w:pPr>
              <w:pStyle w:val="1Text"/>
              <w:rPr>
                <w:rFonts w:cs="Arial"/>
                <w:b/>
                <w:sz w:val="20"/>
                <w:szCs w:val="20"/>
              </w:rPr>
            </w:pPr>
            <w:r>
              <w:rPr>
                <w:rFonts w:cs="Arial"/>
                <w:b/>
                <w:sz w:val="20"/>
                <w:szCs w:val="20"/>
              </w:rPr>
              <w:t>31/05/20</w:t>
            </w:r>
          </w:p>
        </w:tc>
        <w:tc>
          <w:tcPr>
            <w:tcW w:w="1398" w:type="dxa"/>
          </w:tcPr>
          <w:p w14:paraId="04E55A39" w14:textId="12C14463" w:rsidR="00FC2EFC" w:rsidRPr="006E0C87" w:rsidRDefault="00AC65EE" w:rsidP="003C0866">
            <w:pPr>
              <w:rPr>
                <w:rFonts w:cs="Arial"/>
                <w:b/>
                <w:sz w:val="20"/>
                <w:szCs w:val="20"/>
              </w:rPr>
            </w:pPr>
            <w:r>
              <w:rPr>
                <w:rFonts w:cs="Arial"/>
                <w:b/>
                <w:sz w:val="20"/>
                <w:szCs w:val="20"/>
              </w:rPr>
              <w:t>2</w:t>
            </w:r>
          </w:p>
        </w:tc>
        <w:tc>
          <w:tcPr>
            <w:tcW w:w="1136" w:type="dxa"/>
          </w:tcPr>
          <w:p w14:paraId="6DC2E923" w14:textId="032401FF" w:rsidR="00FC2EFC" w:rsidRPr="006E0C87" w:rsidRDefault="00E73F3B" w:rsidP="003C0866">
            <w:pPr>
              <w:rPr>
                <w:rFonts w:cs="Arial"/>
                <w:b/>
                <w:sz w:val="20"/>
                <w:szCs w:val="20"/>
              </w:rPr>
            </w:pPr>
            <w:r>
              <w:rPr>
                <w:rFonts w:cs="Arial"/>
                <w:b/>
                <w:sz w:val="20"/>
                <w:szCs w:val="20"/>
              </w:rPr>
              <w:t>5</w:t>
            </w:r>
          </w:p>
        </w:tc>
        <w:tc>
          <w:tcPr>
            <w:tcW w:w="1175" w:type="dxa"/>
            <w:shd w:val="clear" w:color="auto" w:fill="FFC000" w:themeFill="accent4"/>
          </w:tcPr>
          <w:p w14:paraId="6976D8E7" w14:textId="5C8BF5AC" w:rsidR="00FC2EFC" w:rsidRPr="006E0C87" w:rsidRDefault="00AC65EE" w:rsidP="003C0866">
            <w:pPr>
              <w:rPr>
                <w:rFonts w:cs="Arial"/>
                <w:b/>
                <w:sz w:val="20"/>
                <w:szCs w:val="20"/>
              </w:rPr>
            </w:pPr>
            <w:r>
              <w:rPr>
                <w:rFonts w:cs="Arial"/>
                <w:b/>
                <w:sz w:val="20"/>
                <w:szCs w:val="20"/>
              </w:rPr>
              <w:t>MEDIUM</w:t>
            </w:r>
          </w:p>
        </w:tc>
      </w:tr>
      <w:tr w:rsidR="005E196F" w:rsidRPr="006E0C87" w14:paraId="50CD0232" w14:textId="77777777" w:rsidTr="0875B588">
        <w:tc>
          <w:tcPr>
            <w:tcW w:w="1838" w:type="dxa"/>
          </w:tcPr>
          <w:p w14:paraId="30E8B590" w14:textId="623F9F29" w:rsidR="003E1403" w:rsidRPr="006E0C87" w:rsidRDefault="0875B588" w:rsidP="003E1403">
            <w:pPr>
              <w:pStyle w:val="1Text"/>
              <w:rPr>
                <w:rFonts w:cs="Arial"/>
                <w:sz w:val="20"/>
                <w:szCs w:val="20"/>
              </w:rPr>
            </w:pPr>
            <w:r w:rsidRPr="0875B588">
              <w:rPr>
                <w:rFonts w:cs="Arial"/>
                <w:sz w:val="20"/>
                <w:szCs w:val="20"/>
              </w:rPr>
              <w:t>Child or staff become unwell at workplace</w:t>
            </w:r>
          </w:p>
        </w:tc>
        <w:tc>
          <w:tcPr>
            <w:tcW w:w="1276" w:type="dxa"/>
          </w:tcPr>
          <w:p w14:paraId="01B8B01F" w14:textId="7D805188" w:rsidR="003E1403" w:rsidRPr="006E0C87" w:rsidRDefault="00097B49" w:rsidP="003E1403">
            <w:pPr>
              <w:pStyle w:val="1Text"/>
              <w:rPr>
                <w:rFonts w:cs="Arial"/>
                <w:bCs/>
                <w:sz w:val="20"/>
                <w:szCs w:val="20"/>
              </w:rPr>
            </w:pPr>
            <w:r w:rsidRPr="006E0C87">
              <w:rPr>
                <w:rFonts w:cs="Arial"/>
                <w:bCs/>
                <w:sz w:val="20"/>
                <w:szCs w:val="20"/>
              </w:rPr>
              <w:t>Children</w:t>
            </w:r>
          </w:p>
          <w:p w14:paraId="6A8A29D4" w14:textId="231526DA" w:rsidR="00097B49" w:rsidRPr="006E0C87" w:rsidRDefault="00097B49" w:rsidP="003E1403">
            <w:pPr>
              <w:pStyle w:val="1Text"/>
              <w:rPr>
                <w:rFonts w:cs="Arial"/>
                <w:bCs/>
                <w:sz w:val="20"/>
                <w:szCs w:val="20"/>
              </w:rPr>
            </w:pPr>
            <w:r w:rsidRPr="006E0C87">
              <w:rPr>
                <w:rFonts w:cs="Arial"/>
                <w:bCs/>
                <w:sz w:val="20"/>
                <w:szCs w:val="20"/>
              </w:rPr>
              <w:t>Staff</w:t>
            </w:r>
          </w:p>
        </w:tc>
        <w:tc>
          <w:tcPr>
            <w:tcW w:w="5447" w:type="dxa"/>
          </w:tcPr>
          <w:p w14:paraId="329BD694" w14:textId="77777777" w:rsidR="003E1403" w:rsidRPr="006E0C87" w:rsidRDefault="003E1403" w:rsidP="003E1403">
            <w:pPr>
              <w:pStyle w:val="ListParagraph"/>
              <w:widowControl w:val="0"/>
              <w:numPr>
                <w:ilvl w:val="0"/>
                <w:numId w:val="14"/>
              </w:numPr>
              <w:pBdr>
                <w:top w:val="nil"/>
                <w:left w:val="nil"/>
                <w:bottom w:val="nil"/>
                <w:right w:val="nil"/>
                <w:between w:val="nil"/>
              </w:pBdr>
              <w:spacing w:line="240" w:lineRule="auto"/>
              <w:contextualSpacing w:val="0"/>
              <w:rPr>
                <w:rFonts w:cs="Arial"/>
                <w:sz w:val="20"/>
                <w:szCs w:val="20"/>
              </w:rPr>
            </w:pPr>
            <w:r w:rsidRPr="006E0C87">
              <w:rPr>
                <w:rFonts w:cs="Arial"/>
                <w:sz w:val="20"/>
                <w:szCs w:val="20"/>
              </w:rPr>
              <w:t>UK Government guidance being followed</w:t>
            </w:r>
          </w:p>
          <w:p w14:paraId="1C3B08C0" w14:textId="671F7A21" w:rsidR="003E1403" w:rsidRPr="006E0C87" w:rsidRDefault="0875B588" w:rsidP="00A04AA3">
            <w:pPr>
              <w:pStyle w:val="ListParagraph"/>
              <w:widowControl w:val="0"/>
              <w:numPr>
                <w:ilvl w:val="0"/>
                <w:numId w:val="14"/>
              </w:numPr>
              <w:pBdr>
                <w:top w:val="nil"/>
                <w:left w:val="nil"/>
                <w:bottom w:val="nil"/>
                <w:right w:val="nil"/>
                <w:between w:val="nil"/>
              </w:pBdr>
              <w:spacing w:line="240" w:lineRule="auto"/>
              <w:contextualSpacing w:val="0"/>
              <w:rPr>
                <w:rFonts w:cs="Arial"/>
                <w:sz w:val="20"/>
                <w:szCs w:val="20"/>
              </w:rPr>
            </w:pPr>
            <w:r w:rsidRPr="0875B588">
              <w:rPr>
                <w:rFonts w:cs="Arial"/>
                <w:sz w:val="20"/>
                <w:szCs w:val="20"/>
              </w:rPr>
              <w:t>Persons showing signs of COVID-19 are sent home at once and recommended following NHS guidelines online. Signs and symptoms include temp of over 37.8 new continuous cough and change to smell and taste.</w:t>
            </w:r>
          </w:p>
          <w:p w14:paraId="50FD43B2" w14:textId="685DE97A" w:rsidR="00B73F79" w:rsidRPr="006E0C87" w:rsidRDefault="0875B588" w:rsidP="00A04AA3">
            <w:pPr>
              <w:pStyle w:val="ListParagraph"/>
              <w:widowControl w:val="0"/>
              <w:numPr>
                <w:ilvl w:val="0"/>
                <w:numId w:val="14"/>
              </w:numPr>
              <w:pBdr>
                <w:top w:val="nil"/>
                <w:left w:val="nil"/>
                <w:bottom w:val="nil"/>
                <w:right w:val="nil"/>
                <w:between w:val="nil"/>
              </w:pBdr>
              <w:spacing w:line="240" w:lineRule="auto"/>
              <w:contextualSpacing w:val="0"/>
              <w:rPr>
                <w:rFonts w:cs="Arial"/>
                <w:sz w:val="20"/>
                <w:szCs w:val="20"/>
              </w:rPr>
            </w:pPr>
            <w:r w:rsidRPr="0875B588">
              <w:rPr>
                <w:rFonts w:cs="Arial"/>
                <w:sz w:val="20"/>
                <w:szCs w:val="20"/>
              </w:rPr>
              <w:t>Whilst waiting to be collected the child should be isolated from others- room to be ventilate if possible, by opening a window. If need to use the bathroom, then use a separate toilet if possible. To be cleaned and sanitized after use.</w:t>
            </w:r>
          </w:p>
          <w:p w14:paraId="19E742F6" w14:textId="05D4B2B3" w:rsidR="0041517E" w:rsidRPr="00D1591B" w:rsidRDefault="00CD2351" w:rsidP="0041517E">
            <w:pPr>
              <w:pStyle w:val="ListParagraph"/>
              <w:widowControl w:val="0"/>
              <w:numPr>
                <w:ilvl w:val="0"/>
                <w:numId w:val="14"/>
              </w:numPr>
              <w:pBdr>
                <w:top w:val="nil"/>
                <w:left w:val="nil"/>
                <w:bottom w:val="nil"/>
                <w:right w:val="nil"/>
                <w:between w:val="nil"/>
              </w:pBdr>
              <w:spacing w:line="240" w:lineRule="auto"/>
              <w:contextualSpacing w:val="0"/>
              <w:rPr>
                <w:rFonts w:cs="Arial"/>
                <w:sz w:val="20"/>
                <w:szCs w:val="20"/>
              </w:rPr>
            </w:pPr>
            <w:r w:rsidRPr="006E0C87">
              <w:rPr>
                <w:rFonts w:cs="Arial"/>
                <w:sz w:val="20"/>
                <w:szCs w:val="20"/>
              </w:rPr>
              <w:t>Staff member waiting with child to wear PPE</w:t>
            </w:r>
            <w:r w:rsidR="000A51AD">
              <w:rPr>
                <w:rFonts w:cs="Arial"/>
                <w:sz w:val="20"/>
                <w:szCs w:val="20"/>
              </w:rPr>
              <w:t xml:space="preserve"> if </w:t>
            </w:r>
            <w:r w:rsidR="00C91387">
              <w:rPr>
                <w:rFonts w:cs="Arial"/>
                <w:sz w:val="20"/>
                <w:szCs w:val="20"/>
              </w:rPr>
              <w:t>cannot</w:t>
            </w:r>
            <w:r w:rsidR="000A51AD">
              <w:rPr>
                <w:rFonts w:cs="Arial"/>
                <w:sz w:val="20"/>
                <w:szCs w:val="20"/>
              </w:rPr>
              <w:t xml:space="preserve"> maintain a </w:t>
            </w:r>
            <w:r w:rsidR="00C91387">
              <w:rPr>
                <w:rFonts w:cs="Arial"/>
                <w:sz w:val="20"/>
                <w:szCs w:val="20"/>
              </w:rPr>
              <w:t>2-meter</w:t>
            </w:r>
            <w:r w:rsidR="000A51AD">
              <w:rPr>
                <w:rFonts w:cs="Arial"/>
                <w:sz w:val="20"/>
                <w:szCs w:val="20"/>
              </w:rPr>
              <w:t xml:space="preserve"> dista</w:t>
            </w:r>
            <w:r w:rsidR="00D1591B">
              <w:rPr>
                <w:rFonts w:cs="Arial"/>
                <w:sz w:val="20"/>
                <w:szCs w:val="20"/>
              </w:rPr>
              <w:t>nce</w:t>
            </w:r>
          </w:p>
          <w:p w14:paraId="1FCB7E86" w14:textId="69E1A1CC" w:rsidR="003E1403" w:rsidRPr="006E0C87" w:rsidRDefault="003E1403" w:rsidP="003E1403">
            <w:pPr>
              <w:pStyle w:val="ListParagraph"/>
              <w:widowControl w:val="0"/>
              <w:numPr>
                <w:ilvl w:val="0"/>
                <w:numId w:val="14"/>
              </w:numPr>
              <w:pBdr>
                <w:top w:val="nil"/>
                <w:left w:val="nil"/>
                <w:bottom w:val="nil"/>
                <w:right w:val="nil"/>
                <w:between w:val="nil"/>
              </w:pBdr>
              <w:spacing w:line="240" w:lineRule="auto"/>
              <w:contextualSpacing w:val="0"/>
              <w:rPr>
                <w:rFonts w:cs="Arial"/>
                <w:sz w:val="20"/>
                <w:szCs w:val="20"/>
              </w:rPr>
            </w:pPr>
            <w:r w:rsidRPr="006E0C87">
              <w:rPr>
                <w:rFonts w:cs="Arial"/>
                <w:sz w:val="20"/>
                <w:szCs w:val="20"/>
              </w:rPr>
              <w:t>Workplace will be</w:t>
            </w:r>
            <w:r w:rsidR="008960EE" w:rsidRPr="006E0C87">
              <w:rPr>
                <w:rFonts w:cs="Arial"/>
                <w:sz w:val="20"/>
                <w:szCs w:val="20"/>
              </w:rPr>
              <w:t xml:space="preserve"> cleaned </w:t>
            </w:r>
            <w:r w:rsidRPr="006E0C87">
              <w:rPr>
                <w:rFonts w:cs="Arial"/>
                <w:sz w:val="20"/>
                <w:szCs w:val="20"/>
              </w:rPr>
              <w:t>following UK Government guidelines</w:t>
            </w:r>
            <w:r w:rsidR="008960EE" w:rsidRPr="006E0C87">
              <w:rPr>
                <w:rFonts w:cs="Arial"/>
                <w:sz w:val="20"/>
                <w:szCs w:val="20"/>
              </w:rPr>
              <w:t>. The person cleaning area should wear PPE</w:t>
            </w:r>
          </w:p>
          <w:p w14:paraId="02346135" w14:textId="61055114" w:rsidR="00996F61" w:rsidRPr="006E0C87" w:rsidRDefault="00996F61" w:rsidP="003E1403">
            <w:pPr>
              <w:pStyle w:val="ListParagraph"/>
              <w:widowControl w:val="0"/>
              <w:numPr>
                <w:ilvl w:val="0"/>
                <w:numId w:val="14"/>
              </w:numPr>
              <w:pBdr>
                <w:top w:val="nil"/>
                <w:left w:val="nil"/>
                <w:bottom w:val="nil"/>
                <w:right w:val="nil"/>
                <w:between w:val="nil"/>
              </w:pBdr>
              <w:spacing w:line="240" w:lineRule="auto"/>
              <w:contextualSpacing w:val="0"/>
              <w:rPr>
                <w:rFonts w:cs="Arial"/>
                <w:sz w:val="20"/>
                <w:szCs w:val="20"/>
              </w:rPr>
            </w:pPr>
            <w:r w:rsidRPr="006E0C87">
              <w:rPr>
                <w:rFonts w:cs="Arial"/>
                <w:sz w:val="20"/>
                <w:szCs w:val="20"/>
              </w:rPr>
              <w:t>Those who display systems sh</w:t>
            </w:r>
            <w:r w:rsidR="00F17719" w:rsidRPr="006E0C87">
              <w:rPr>
                <w:rFonts w:cs="Arial"/>
                <w:sz w:val="20"/>
                <w:szCs w:val="20"/>
              </w:rPr>
              <w:t>ould be tested for COVID-19. Those who test negative will be able to return to work if well enough to do so.</w:t>
            </w:r>
            <w:r w:rsidR="00FD46E6">
              <w:rPr>
                <w:rFonts w:cs="Arial"/>
                <w:sz w:val="20"/>
                <w:szCs w:val="20"/>
              </w:rPr>
              <w:t xml:space="preserve"> Those who test negative should follow relevant Government guidelines</w:t>
            </w:r>
            <w:r w:rsidR="00F17719" w:rsidRPr="006E0C87">
              <w:rPr>
                <w:rFonts w:cs="Arial"/>
                <w:sz w:val="20"/>
                <w:szCs w:val="20"/>
              </w:rPr>
              <w:t xml:space="preserve"> </w:t>
            </w:r>
          </w:p>
          <w:p w14:paraId="6782F48F" w14:textId="4B4C5B77" w:rsidR="00732526" w:rsidRPr="006E0C87" w:rsidRDefault="0875B588" w:rsidP="003E1403">
            <w:pPr>
              <w:pStyle w:val="ListParagraph"/>
              <w:widowControl w:val="0"/>
              <w:numPr>
                <w:ilvl w:val="0"/>
                <w:numId w:val="14"/>
              </w:numPr>
              <w:pBdr>
                <w:top w:val="nil"/>
                <w:left w:val="nil"/>
                <w:bottom w:val="nil"/>
                <w:right w:val="nil"/>
                <w:between w:val="nil"/>
              </w:pBdr>
              <w:spacing w:line="240" w:lineRule="auto"/>
              <w:contextualSpacing w:val="0"/>
              <w:rPr>
                <w:rFonts w:cs="Arial"/>
                <w:sz w:val="20"/>
                <w:szCs w:val="20"/>
              </w:rPr>
            </w:pPr>
            <w:r w:rsidRPr="0875B588">
              <w:rPr>
                <w:rFonts w:cs="Arial"/>
                <w:sz w:val="20"/>
                <w:szCs w:val="20"/>
              </w:rPr>
              <w:t>Parents and Staff to be informed if there is a confirmed case of Coronavirus</w:t>
            </w:r>
          </w:p>
          <w:p w14:paraId="5CC1AD2D" w14:textId="77777777" w:rsidR="003E1403" w:rsidRPr="006E0C87" w:rsidRDefault="003E1403" w:rsidP="003E1403">
            <w:pPr>
              <w:pStyle w:val="ListParagraph"/>
              <w:widowControl w:val="0"/>
              <w:numPr>
                <w:ilvl w:val="0"/>
                <w:numId w:val="14"/>
              </w:numPr>
              <w:pBdr>
                <w:top w:val="nil"/>
                <w:left w:val="nil"/>
                <w:bottom w:val="nil"/>
                <w:right w:val="nil"/>
                <w:between w:val="nil"/>
              </w:pBdr>
              <w:spacing w:line="240" w:lineRule="auto"/>
              <w:contextualSpacing w:val="0"/>
              <w:rPr>
                <w:rFonts w:cs="Arial"/>
                <w:sz w:val="20"/>
                <w:szCs w:val="20"/>
              </w:rPr>
            </w:pPr>
            <w:r w:rsidRPr="006E0C87">
              <w:rPr>
                <w:rFonts w:cs="Arial"/>
                <w:sz w:val="20"/>
                <w:szCs w:val="20"/>
              </w:rPr>
              <w:t>Best practice hygiene requirements are being followed.</w:t>
            </w:r>
          </w:p>
          <w:p w14:paraId="0D1D70AA" w14:textId="77777777" w:rsidR="003E1403" w:rsidRPr="006E0C87" w:rsidRDefault="003E1403" w:rsidP="003E1403">
            <w:pPr>
              <w:pStyle w:val="ListParagraph"/>
              <w:widowControl w:val="0"/>
              <w:numPr>
                <w:ilvl w:val="0"/>
                <w:numId w:val="14"/>
              </w:numPr>
              <w:pBdr>
                <w:top w:val="nil"/>
                <w:left w:val="nil"/>
                <w:bottom w:val="nil"/>
                <w:right w:val="nil"/>
                <w:between w:val="nil"/>
              </w:pBdr>
              <w:spacing w:line="240" w:lineRule="auto"/>
              <w:contextualSpacing w:val="0"/>
              <w:rPr>
                <w:rFonts w:cs="Arial"/>
                <w:sz w:val="20"/>
                <w:szCs w:val="20"/>
              </w:rPr>
            </w:pPr>
            <w:r w:rsidRPr="006E0C87">
              <w:rPr>
                <w:rFonts w:cs="Arial"/>
                <w:sz w:val="20"/>
                <w:szCs w:val="20"/>
              </w:rPr>
              <w:t>Managers communicating daily to assess and evaluate the risks</w:t>
            </w:r>
          </w:p>
          <w:p w14:paraId="3D77F104" w14:textId="77777777" w:rsidR="003E1403" w:rsidRPr="006E0C87" w:rsidRDefault="003E1403" w:rsidP="003E1403">
            <w:pPr>
              <w:pStyle w:val="ListParagraph"/>
              <w:widowControl w:val="0"/>
              <w:numPr>
                <w:ilvl w:val="0"/>
                <w:numId w:val="14"/>
              </w:numPr>
              <w:pBdr>
                <w:top w:val="nil"/>
                <w:left w:val="nil"/>
                <w:bottom w:val="nil"/>
                <w:right w:val="nil"/>
                <w:between w:val="nil"/>
              </w:pBdr>
              <w:spacing w:line="240" w:lineRule="auto"/>
              <w:contextualSpacing w:val="0"/>
              <w:rPr>
                <w:rFonts w:cs="Arial"/>
                <w:sz w:val="20"/>
                <w:szCs w:val="20"/>
              </w:rPr>
            </w:pPr>
            <w:r w:rsidRPr="006E0C87">
              <w:rPr>
                <w:rFonts w:cs="Arial"/>
                <w:sz w:val="20"/>
                <w:szCs w:val="20"/>
              </w:rPr>
              <w:t>Best practice social distancing of 2 meters is being followed as best as possible</w:t>
            </w:r>
          </w:p>
          <w:p w14:paraId="3D65F654" w14:textId="77777777" w:rsidR="003E1403" w:rsidRPr="006E0C87" w:rsidRDefault="003E1403" w:rsidP="003E1403">
            <w:pPr>
              <w:pStyle w:val="ListParagraph"/>
              <w:widowControl w:val="0"/>
              <w:numPr>
                <w:ilvl w:val="0"/>
                <w:numId w:val="14"/>
              </w:numPr>
              <w:pBdr>
                <w:top w:val="nil"/>
                <w:left w:val="nil"/>
                <w:bottom w:val="nil"/>
                <w:right w:val="nil"/>
                <w:between w:val="nil"/>
              </w:pBdr>
              <w:spacing w:line="240" w:lineRule="auto"/>
              <w:contextualSpacing w:val="0"/>
              <w:rPr>
                <w:rFonts w:cs="Arial"/>
                <w:sz w:val="20"/>
                <w:szCs w:val="20"/>
              </w:rPr>
            </w:pPr>
            <w:r w:rsidRPr="006E0C87">
              <w:rPr>
                <w:rFonts w:cs="Arial"/>
                <w:sz w:val="20"/>
                <w:szCs w:val="20"/>
              </w:rPr>
              <w:t xml:space="preserve">Information posters on hygiene are present on notice board and toilets </w:t>
            </w:r>
          </w:p>
          <w:p w14:paraId="0859614E" w14:textId="35276502" w:rsidR="003E1403" w:rsidRPr="006E0C87" w:rsidRDefault="0875B588" w:rsidP="00732526">
            <w:pPr>
              <w:pStyle w:val="ListParagraph"/>
              <w:widowControl w:val="0"/>
              <w:numPr>
                <w:ilvl w:val="0"/>
                <w:numId w:val="14"/>
              </w:numPr>
              <w:pBdr>
                <w:top w:val="nil"/>
                <w:left w:val="nil"/>
                <w:bottom w:val="nil"/>
                <w:right w:val="nil"/>
                <w:between w:val="nil"/>
              </w:pBdr>
              <w:spacing w:line="240" w:lineRule="auto"/>
              <w:contextualSpacing w:val="0"/>
              <w:rPr>
                <w:rFonts w:cs="Arial"/>
                <w:sz w:val="20"/>
                <w:szCs w:val="20"/>
              </w:rPr>
            </w:pPr>
            <w:r w:rsidRPr="0875B588">
              <w:rPr>
                <w:rFonts w:cs="Arial"/>
                <w:sz w:val="20"/>
                <w:szCs w:val="20"/>
              </w:rPr>
              <w:t xml:space="preserve">Regular cleaning of often touched areas take place </w:t>
            </w:r>
          </w:p>
          <w:p w14:paraId="12214D2C" w14:textId="19B7AB20" w:rsidR="003E1403" w:rsidRPr="006E0C87" w:rsidRDefault="0875B588" w:rsidP="0875B588">
            <w:pPr>
              <w:pStyle w:val="ListParagraph"/>
              <w:widowControl w:val="0"/>
              <w:numPr>
                <w:ilvl w:val="0"/>
                <w:numId w:val="14"/>
              </w:numPr>
              <w:pBdr>
                <w:top w:val="nil"/>
                <w:left w:val="nil"/>
                <w:bottom w:val="nil"/>
                <w:right w:val="nil"/>
                <w:between w:val="nil"/>
              </w:pBdr>
              <w:spacing w:line="240" w:lineRule="auto"/>
              <w:contextualSpacing w:val="0"/>
              <w:rPr>
                <w:sz w:val="20"/>
                <w:szCs w:val="20"/>
              </w:rPr>
            </w:pPr>
            <w:r w:rsidRPr="0875B588">
              <w:rPr>
                <w:rFonts w:cs="Arial"/>
                <w:sz w:val="20"/>
                <w:szCs w:val="20"/>
              </w:rPr>
              <w:t xml:space="preserve">Staff that have helped those who are displaying symptoms do not need to go home unless they develop symptoms themselves. They must wash hands thoroughly for 2oseconds after contact with </w:t>
            </w:r>
            <w:r w:rsidRPr="0875B588">
              <w:rPr>
                <w:rFonts w:cs="Arial"/>
                <w:sz w:val="20"/>
                <w:szCs w:val="20"/>
              </w:rPr>
              <w:lastRenderedPageBreak/>
              <w:t>anyone that is unwell</w:t>
            </w:r>
          </w:p>
          <w:p w14:paraId="0DF47864" w14:textId="77777777" w:rsidR="003E1403" w:rsidRPr="00FA4072" w:rsidRDefault="0875B588" w:rsidP="0875B588">
            <w:pPr>
              <w:pStyle w:val="ListParagraph"/>
              <w:widowControl w:val="0"/>
              <w:numPr>
                <w:ilvl w:val="0"/>
                <w:numId w:val="14"/>
              </w:numPr>
              <w:pBdr>
                <w:top w:val="nil"/>
                <w:left w:val="nil"/>
                <w:bottom w:val="nil"/>
                <w:right w:val="nil"/>
                <w:between w:val="nil"/>
              </w:pBdr>
              <w:spacing w:line="240" w:lineRule="auto"/>
              <w:contextualSpacing w:val="0"/>
              <w:rPr>
                <w:rFonts w:asciiTheme="minorHAnsi" w:eastAsiaTheme="minorEastAsia" w:hAnsiTheme="minorHAnsi" w:cstheme="minorBidi"/>
                <w:sz w:val="20"/>
                <w:szCs w:val="20"/>
              </w:rPr>
            </w:pPr>
            <w:r w:rsidRPr="0875B588">
              <w:rPr>
                <w:rFonts w:cs="Arial"/>
                <w:sz w:val="20"/>
                <w:szCs w:val="20"/>
              </w:rPr>
              <w:t xml:space="preserve">Waste from possible cases should be double bagged and put in a suitable secure place and stored until either a negative test result- then can be put in with normal waste. If test is positive, then must be stored for at least 72 hours before being put in general waste. </w:t>
            </w:r>
          </w:p>
          <w:p w14:paraId="5173A605" w14:textId="410397A4" w:rsidR="00FA4072" w:rsidRPr="006E0C87" w:rsidRDefault="00FA4072" w:rsidP="0875B588">
            <w:pPr>
              <w:pStyle w:val="ListParagraph"/>
              <w:widowControl w:val="0"/>
              <w:numPr>
                <w:ilvl w:val="0"/>
                <w:numId w:val="14"/>
              </w:numPr>
              <w:pBdr>
                <w:top w:val="nil"/>
                <w:left w:val="nil"/>
                <w:bottom w:val="nil"/>
                <w:right w:val="nil"/>
                <w:between w:val="nil"/>
              </w:pBdr>
              <w:spacing w:line="240" w:lineRule="auto"/>
              <w:contextualSpacing w:val="0"/>
              <w:rPr>
                <w:rFonts w:asciiTheme="minorHAnsi" w:eastAsiaTheme="minorEastAsia" w:hAnsiTheme="minorHAnsi" w:cstheme="minorBidi"/>
                <w:sz w:val="20"/>
                <w:szCs w:val="20"/>
              </w:rPr>
            </w:pPr>
            <w:r>
              <w:rPr>
                <w:rFonts w:cs="Arial"/>
                <w:sz w:val="20"/>
                <w:szCs w:val="20"/>
              </w:rPr>
              <w:t>Lateral flow testing is available for all members of staff- 22</w:t>
            </w:r>
            <w:r w:rsidRPr="00FA4072">
              <w:rPr>
                <w:rFonts w:cs="Arial"/>
                <w:sz w:val="20"/>
                <w:szCs w:val="20"/>
                <w:vertAlign w:val="superscript"/>
              </w:rPr>
              <w:t>nd</w:t>
            </w:r>
            <w:r>
              <w:rPr>
                <w:rFonts w:cs="Arial"/>
                <w:sz w:val="20"/>
                <w:szCs w:val="20"/>
              </w:rPr>
              <w:t xml:space="preserve"> March 2021</w:t>
            </w:r>
          </w:p>
        </w:tc>
        <w:tc>
          <w:tcPr>
            <w:tcW w:w="1201" w:type="dxa"/>
          </w:tcPr>
          <w:p w14:paraId="5CB4FF42" w14:textId="59A214A6" w:rsidR="003E1403" w:rsidRPr="006E0C87" w:rsidRDefault="003E1403" w:rsidP="0875B588">
            <w:pPr>
              <w:pStyle w:val="1Text"/>
              <w:rPr>
                <w:rFonts w:cs="Arial"/>
                <w:b/>
                <w:bCs/>
                <w:sz w:val="20"/>
                <w:szCs w:val="20"/>
              </w:rPr>
            </w:pPr>
          </w:p>
        </w:tc>
        <w:tc>
          <w:tcPr>
            <w:tcW w:w="952" w:type="dxa"/>
          </w:tcPr>
          <w:p w14:paraId="26B160F8" w14:textId="22375463" w:rsidR="003E1403" w:rsidRPr="006E0C87" w:rsidRDefault="003E1403" w:rsidP="003E1403">
            <w:pPr>
              <w:pStyle w:val="1Text"/>
              <w:rPr>
                <w:rFonts w:cs="Arial"/>
                <w:b/>
                <w:sz w:val="20"/>
                <w:szCs w:val="20"/>
              </w:rPr>
            </w:pPr>
          </w:p>
        </w:tc>
        <w:tc>
          <w:tcPr>
            <w:tcW w:w="965" w:type="dxa"/>
          </w:tcPr>
          <w:p w14:paraId="7DE1C356" w14:textId="0245F210" w:rsidR="003E1403" w:rsidRPr="006E0C87" w:rsidRDefault="003E1403" w:rsidP="003E1403">
            <w:pPr>
              <w:pStyle w:val="1Text"/>
              <w:rPr>
                <w:rFonts w:cs="Arial"/>
                <w:b/>
                <w:sz w:val="20"/>
                <w:szCs w:val="20"/>
              </w:rPr>
            </w:pPr>
          </w:p>
        </w:tc>
        <w:tc>
          <w:tcPr>
            <w:tcW w:w="1398" w:type="dxa"/>
          </w:tcPr>
          <w:p w14:paraId="590FB1C0" w14:textId="03DF16A5" w:rsidR="003E1403" w:rsidRPr="006E0C87" w:rsidRDefault="00A93AD7" w:rsidP="003E1403">
            <w:pPr>
              <w:rPr>
                <w:rFonts w:cs="Arial"/>
                <w:b/>
                <w:sz w:val="20"/>
                <w:szCs w:val="20"/>
              </w:rPr>
            </w:pPr>
            <w:r>
              <w:rPr>
                <w:rFonts w:cs="Arial"/>
                <w:b/>
                <w:sz w:val="20"/>
                <w:szCs w:val="20"/>
              </w:rPr>
              <w:t>2</w:t>
            </w:r>
          </w:p>
        </w:tc>
        <w:tc>
          <w:tcPr>
            <w:tcW w:w="1136" w:type="dxa"/>
          </w:tcPr>
          <w:p w14:paraId="4A23082A" w14:textId="436ACEA4" w:rsidR="003E1403" w:rsidRPr="006E0C87" w:rsidRDefault="00A46245" w:rsidP="003E1403">
            <w:pPr>
              <w:rPr>
                <w:rFonts w:cs="Arial"/>
                <w:b/>
                <w:sz w:val="20"/>
                <w:szCs w:val="20"/>
              </w:rPr>
            </w:pPr>
            <w:r>
              <w:rPr>
                <w:rFonts w:cs="Arial"/>
                <w:b/>
                <w:sz w:val="20"/>
                <w:szCs w:val="20"/>
              </w:rPr>
              <w:t>5</w:t>
            </w:r>
          </w:p>
        </w:tc>
        <w:tc>
          <w:tcPr>
            <w:tcW w:w="1175" w:type="dxa"/>
            <w:shd w:val="clear" w:color="auto" w:fill="FFC000" w:themeFill="accent4"/>
          </w:tcPr>
          <w:p w14:paraId="3CFCFEF0" w14:textId="6900CA8B" w:rsidR="003E1403" w:rsidRPr="006E0C87" w:rsidRDefault="00A93AD7" w:rsidP="003E1403">
            <w:pPr>
              <w:rPr>
                <w:rFonts w:cs="Arial"/>
                <w:b/>
                <w:sz w:val="20"/>
                <w:szCs w:val="20"/>
              </w:rPr>
            </w:pPr>
            <w:r>
              <w:rPr>
                <w:rFonts w:cs="Arial"/>
                <w:b/>
                <w:sz w:val="20"/>
                <w:szCs w:val="20"/>
              </w:rPr>
              <w:t>MEDIUM</w:t>
            </w:r>
          </w:p>
        </w:tc>
      </w:tr>
      <w:tr w:rsidR="005E196F" w:rsidRPr="006E0C87" w14:paraId="2C322D13" w14:textId="77777777" w:rsidTr="0875B588">
        <w:tc>
          <w:tcPr>
            <w:tcW w:w="1838" w:type="dxa"/>
          </w:tcPr>
          <w:p w14:paraId="02509C70" w14:textId="06246C92" w:rsidR="000C4BF0" w:rsidRPr="006E0C87" w:rsidRDefault="00455DD8" w:rsidP="000C4BF0">
            <w:pPr>
              <w:pStyle w:val="1Text"/>
              <w:rPr>
                <w:rStyle w:val="normaltextrun"/>
                <w:rFonts w:cs="Arial"/>
                <w:sz w:val="20"/>
                <w:szCs w:val="20"/>
              </w:rPr>
            </w:pPr>
            <w:r w:rsidRPr="006E0C87">
              <w:rPr>
                <w:rStyle w:val="normaltextrun"/>
                <w:rFonts w:cs="Arial"/>
                <w:sz w:val="20"/>
                <w:szCs w:val="20"/>
              </w:rPr>
              <w:t>Health and Hygiene</w:t>
            </w:r>
            <w:r w:rsidR="000F72C5" w:rsidRPr="006E0C87">
              <w:rPr>
                <w:rStyle w:val="normaltextrun"/>
                <w:rFonts w:cs="Arial"/>
                <w:sz w:val="20"/>
                <w:szCs w:val="20"/>
              </w:rPr>
              <w:t xml:space="preserve"> of staff/children and the environment</w:t>
            </w:r>
          </w:p>
        </w:tc>
        <w:tc>
          <w:tcPr>
            <w:tcW w:w="1276" w:type="dxa"/>
          </w:tcPr>
          <w:p w14:paraId="0614A653" w14:textId="0CDE236E" w:rsidR="000C4BF0" w:rsidRPr="006E0C87" w:rsidRDefault="00055207" w:rsidP="000C4BF0">
            <w:pPr>
              <w:pStyle w:val="1Text"/>
              <w:rPr>
                <w:rFonts w:cs="Arial"/>
                <w:bCs/>
                <w:sz w:val="20"/>
                <w:szCs w:val="20"/>
              </w:rPr>
            </w:pPr>
            <w:r w:rsidRPr="006E0C87">
              <w:rPr>
                <w:rFonts w:cs="Arial"/>
                <w:bCs/>
                <w:sz w:val="20"/>
                <w:szCs w:val="20"/>
              </w:rPr>
              <w:t>Children</w:t>
            </w:r>
          </w:p>
          <w:p w14:paraId="698E374C" w14:textId="0E1E2BF3" w:rsidR="00055207" w:rsidRPr="006E0C87" w:rsidRDefault="00055207" w:rsidP="000C4BF0">
            <w:pPr>
              <w:pStyle w:val="1Text"/>
              <w:rPr>
                <w:rFonts w:cs="Arial"/>
                <w:bCs/>
                <w:sz w:val="20"/>
                <w:szCs w:val="20"/>
              </w:rPr>
            </w:pPr>
            <w:r w:rsidRPr="006E0C87">
              <w:rPr>
                <w:rFonts w:cs="Arial"/>
                <w:bCs/>
                <w:sz w:val="20"/>
                <w:szCs w:val="20"/>
              </w:rPr>
              <w:t>staff</w:t>
            </w:r>
          </w:p>
        </w:tc>
        <w:tc>
          <w:tcPr>
            <w:tcW w:w="5447" w:type="dxa"/>
          </w:tcPr>
          <w:p w14:paraId="05EEFC4E" w14:textId="77777777" w:rsidR="000C4BF0" w:rsidRPr="006E0C87" w:rsidRDefault="000C4BF0" w:rsidP="000C4BF0">
            <w:pPr>
              <w:pStyle w:val="ListParagraph"/>
              <w:widowControl w:val="0"/>
              <w:numPr>
                <w:ilvl w:val="0"/>
                <w:numId w:val="15"/>
              </w:numPr>
              <w:pBdr>
                <w:top w:val="nil"/>
                <w:left w:val="nil"/>
                <w:bottom w:val="nil"/>
                <w:right w:val="nil"/>
                <w:between w:val="nil"/>
              </w:pBdr>
              <w:spacing w:line="240" w:lineRule="auto"/>
              <w:contextualSpacing w:val="0"/>
              <w:rPr>
                <w:rFonts w:cs="Arial"/>
                <w:sz w:val="20"/>
                <w:szCs w:val="20"/>
              </w:rPr>
            </w:pPr>
            <w:r w:rsidRPr="006E0C87">
              <w:rPr>
                <w:rFonts w:cs="Arial"/>
                <w:sz w:val="20"/>
                <w:szCs w:val="20"/>
              </w:rPr>
              <w:t>UK Government guidance being followed</w:t>
            </w:r>
          </w:p>
          <w:p w14:paraId="3C51F98E" w14:textId="77777777" w:rsidR="000C4BF0" w:rsidRPr="006E0C87" w:rsidRDefault="000C4BF0" w:rsidP="000C4BF0">
            <w:pPr>
              <w:pStyle w:val="ListParagraph"/>
              <w:widowControl w:val="0"/>
              <w:numPr>
                <w:ilvl w:val="0"/>
                <w:numId w:val="15"/>
              </w:numPr>
              <w:pBdr>
                <w:top w:val="nil"/>
                <w:left w:val="nil"/>
                <w:bottom w:val="nil"/>
                <w:right w:val="nil"/>
                <w:between w:val="nil"/>
              </w:pBdr>
              <w:spacing w:line="240" w:lineRule="auto"/>
              <w:contextualSpacing w:val="0"/>
              <w:rPr>
                <w:rFonts w:cs="Arial"/>
                <w:sz w:val="20"/>
                <w:szCs w:val="20"/>
              </w:rPr>
            </w:pPr>
            <w:r w:rsidRPr="006E0C87">
              <w:rPr>
                <w:rFonts w:cs="Arial"/>
                <w:sz w:val="20"/>
                <w:szCs w:val="20"/>
              </w:rPr>
              <w:t>Workplace will be decontaminated following UK Government guidelines</w:t>
            </w:r>
          </w:p>
          <w:p w14:paraId="2FDF7F6C" w14:textId="51548B4F" w:rsidR="000C4BF0" w:rsidRPr="006E0C87" w:rsidRDefault="00B70201" w:rsidP="000C4BF0">
            <w:pPr>
              <w:pStyle w:val="ListParagraph"/>
              <w:widowControl w:val="0"/>
              <w:numPr>
                <w:ilvl w:val="0"/>
                <w:numId w:val="15"/>
              </w:numPr>
              <w:pBdr>
                <w:top w:val="nil"/>
                <w:left w:val="nil"/>
                <w:bottom w:val="nil"/>
                <w:right w:val="nil"/>
                <w:between w:val="nil"/>
              </w:pBdr>
              <w:spacing w:line="240" w:lineRule="auto"/>
              <w:contextualSpacing w:val="0"/>
              <w:rPr>
                <w:rFonts w:cs="Arial"/>
                <w:sz w:val="20"/>
                <w:szCs w:val="20"/>
              </w:rPr>
            </w:pPr>
            <w:r w:rsidRPr="006E0C87">
              <w:rPr>
                <w:rFonts w:cs="Arial"/>
                <w:sz w:val="20"/>
                <w:szCs w:val="20"/>
              </w:rPr>
              <w:t>Cleaner</w:t>
            </w:r>
            <w:r w:rsidR="000C4BF0" w:rsidRPr="006E0C87">
              <w:rPr>
                <w:rFonts w:cs="Arial"/>
                <w:sz w:val="20"/>
                <w:szCs w:val="20"/>
              </w:rPr>
              <w:t xml:space="preserve"> to be called to do deep clean</w:t>
            </w:r>
          </w:p>
          <w:p w14:paraId="33713BC1" w14:textId="0808C0F0" w:rsidR="00FC15D9" w:rsidRPr="006E0C87" w:rsidRDefault="00FC15D9" w:rsidP="000C4BF0">
            <w:pPr>
              <w:pStyle w:val="ListParagraph"/>
              <w:widowControl w:val="0"/>
              <w:numPr>
                <w:ilvl w:val="0"/>
                <w:numId w:val="15"/>
              </w:numPr>
              <w:pBdr>
                <w:top w:val="nil"/>
                <w:left w:val="nil"/>
                <w:bottom w:val="nil"/>
                <w:right w:val="nil"/>
                <w:between w:val="nil"/>
              </w:pBdr>
              <w:spacing w:line="240" w:lineRule="auto"/>
              <w:contextualSpacing w:val="0"/>
              <w:rPr>
                <w:rFonts w:cs="Arial"/>
                <w:sz w:val="20"/>
                <w:szCs w:val="20"/>
              </w:rPr>
            </w:pPr>
            <w:r w:rsidRPr="006E0C87">
              <w:rPr>
                <w:rFonts w:cs="Arial"/>
                <w:sz w:val="20"/>
                <w:szCs w:val="20"/>
              </w:rPr>
              <w:t>Cleaning Rota to be followed</w:t>
            </w:r>
          </w:p>
          <w:p w14:paraId="2C282CF9" w14:textId="77777777" w:rsidR="000C4BF0" w:rsidRPr="006E0C87" w:rsidRDefault="000C4BF0" w:rsidP="000C4BF0">
            <w:pPr>
              <w:pStyle w:val="ListParagraph"/>
              <w:widowControl w:val="0"/>
              <w:numPr>
                <w:ilvl w:val="0"/>
                <w:numId w:val="15"/>
              </w:numPr>
              <w:pBdr>
                <w:top w:val="nil"/>
                <w:left w:val="nil"/>
                <w:bottom w:val="nil"/>
                <w:right w:val="nil"/>
                <w:between w:val="nil"/>
              </w:pBdr>
              <w:spacing w:line="240" w:lineRule="auto"/>
              <w:contextualSpacing w:val="0"/>
              <w:rPr>
                <w:rFonts w:cs="Arial"/>
                <w:sz w:val="20"/>
                <w:szCs w:val="20"/>
              </w:rPr>
            </w:pPr>
            <w:r w:rsidRPr="006E0C87">
              <w:rPr>
                <w:rFonts w:cs="Arial"/>
                <w:sz w:val="20"/>
                <w:szCs w:val="20"/>
              </w:rPr>
              <w:t>Best practice hygiene requirements are being followed.</w:t>
            </w:r>
          </w:p>
          <w:p w14:paraId="1C522506" w14:textId="77777777" w:rsidR="000C4BF0" w:rsidRPr="006E0C87" w:rsidRDefault="000C4BF0" w:rsidP="000C4BF0">
            <w:pPr>
              <w:pStyle w:val="ListParagraph"/>
              <w:widowControl w:val="0"/>
              <w:numPr>
                <w:ilvl w:val="0"/>
                <w:numId w:val="15"/>
              </w:numPr>
              <w:pBdr>
                <w:top w:val="nil"/>
                <w:left w:val="nil"/>
                <w:bottom w:val="nil"/>
                <w:right w:val="nil"/>
                <w:between w:val="nil"/>
              </w:pBdr>
              <w:spacing w:line="240" w:lineRule="auto"/>
              <w:contextualSpacing w:val="0"/>
              <w:rPr>
                <w:rFonts w:cs="Arial"/>
                <w:sz w:val="20"/>
                <w:szCs w:val="20"/>
              </w:rPr>
            </w:pPr>
            <w:r w:rsidRPr="006E0C87">
              <w:rPr>
                <w:rFonts w:cs="Arial"/>
                <w:sz w:val="20"/>
                <w:szCs w:val="20"/>
              </w:rPr>
              <w:t>Best practice social distancing of 2 meters is being followed as best as possible</w:t>
            </w:r>
          </w:p>
          <w:p w14:paraId="1663257C" w14:textId="77777777" w:rsidR="000C4BF0" w:rsidRPr="006E0C87" w:rsidRDefault="000C4BF0" w:rsidP="000C4BF0">
            <w:pPr>
              <w:pStyle w:val="ListParagraph"/>
              <w:widowControl w:val="0"/>
              <w:numPr>
                <w:ilvl w:val="0"/>
                <w:numId w:val="15"/>
              </w:numPr>
              <w:pBdr>
                <w:top w:val="nil"/>
                <w:left w:val="nil"/>
                <w:bottom w:val="nil"/>
                <w:right w:val="nil"/>
                <w:between w:val="nil"/>
              </w:pBdr>
              <w:spacing w:line="240" w:lineRule="auto"/>
              <w:contextualSpacing w:val="0"/>
              <w:rPr>
                <w:rFonts w:cs="Arial"/>
                <w:sz w:val="20"/>
                <w:szCs w:val="20"/>
              </w:rPr>
            </w:pPr>
            <w:r w:rsidRPr="006E0C87">
              <w:rPr>
                <w:rFonts w:cs="Arial"/>
                <w:sz w:val="20"/>
                <w:szCs w:val="20"/>
              </w:rPr>
              <w:t>Information posters are present across site on hygiene</w:t>
            </w:r>
          </w:p>
          <w:p w14:paraId="74A1B267" w14:textId="602F921C" w:rsidR="000C4BF0" w:rsidRPr="006E0C87" w:rsidRDefault="0875B588" w:rsidP="000C4BF0">
            <w:pPr>
              <w:pStyle w:val="ListParagraph"/>
              <w:widowControl w:val="0"/>
              <w:numPr>
                <w:ilvl w:val="0"/>
                <w:numId w:val="15"/>
              </w:numPr>
              <w:pBdr>
                <w:top w:val="nil"/>
                <w:left w:val="nil"/>
                <w:bottom w:val="nil"/>
                <w:right w:val="nil"/>
                <w:between w:val="nil"/>
              </w:pBdr>
              <w:spacing w:line="240" w:lineRule="auto"/>
              <w:contextualSpacing w:val="0"/>
              <w:rPr>
                <w:rFonts w:cs="Arial"/>
                <w:sz w:val="20"/>
                <w:szCs w:val="20"/>
              </w:rPr>
            </w:pPr>
            <w:r w:rsidRPr="0875B588">
              <w:rPr>
                <w:rFonts w:cs="Arial"/>
                <w:sz w:val="20"/>
                <w:szCs w:val="20"/>
              </w:rPr>
              <w:t xml:space="preserve">Regular cleaning of often touched areas </w:t>
            </w:r>
          </w:p>
          <w:p w14:paraId="7A4607A2" w14:textId="7C385CCD" w:rsidR="000C4BF0" w:rsidRPr="006E0C87" w:rsidRDefault="000C4BF0" w:rsidP="000C4BF0">
            <w:pPr>
              <w:pStyle w:val="ListParagraph"/>
              <w:widowControl w:val="0"/>
              <w:numPr>
                <w:ilvl w:val="0"/>
                <w:numId w:val="15"/>
              </w:numPr>
              <w:pBdr>
                <w:top w:val="nil"/>
                <w:left w:val="nil"/>
                <w:bottom w:val="nil"/>
                <w:right w:val="nil"/>
                <w:between w:val="nil"/>
              </w:pBdr>
              <w:spacing w:line="240" w:lineRule="auto"/>
              <w:contextualSpacing w:val="0"/>
              <w:rPr>
                <w:rFonts w:cs="Arial"/>
                <w:sz w:val="20"/>
                <w:szCs w:val="20"/>
              </w:rPr>
            </w:pPr>
            <w:r w:rsidRPr="006E0C87">
              <w:rPr>
                <w:rFonts w:cs="Arial"/>
                <w:sz w:val="20"/>
                <w:szCs w:val="20"/>
              </w:rPr>
              <w:t xml:space="preserve">Building is closed to the </w:t>
            </w:r>
            <w:r w:rsidR="00055207" w:rsidRPr="006E0C87">
              <w:rPr>
                <w:rFonts w:cs="Arial"/>
                <w:sz w:val="20"/>
                <w:szCs w:val="20"/>
              </w:rPr>
              <w:t>public,</w:t>
            </w:r>
            <w:r w:rsidRPr="006E0C87">
              <w:rPr>
                <w:rFonts w:cs="Arial"/>
                <w:sz w:val="20"/>
                <w:szCs w:val="20"/>
              </w:rPr>
              <w:t xml:space="preserve"> so visitors not permitted</w:t>
            </w:r>
          </w:p>
          <w:p w14:paraId="293ED24F" w14:textId="7A23969C" w:rsidR="000C4BF0" w:rsidRPr="006E0C87" w:rsidRDefault="000C4BF0" w:rsidP="00B47BAD">
            <w:pPr>
              <w:pStyle w:val="ListParagraph"/>
              <w:widowControl w:val="0"/>
              <w:numPr>
                <w:ilvl w:val="0"/>
                <w:numId w:val="15"/>
              </w:numPr>
              <w:pBdr>
                <w:top w:val="nil"/>
                <w:left w:val="nil"/>
                <w:bottom w:val="nil"/>
                <w:right w:val="nil"/>
                <w:between w:val="nil"/>
              </w:pBdr>
              <w:spacing w:line="240" w:lineRule="auto"/>
              <w:contextualSpacing w:val="0"/>
              <w:rPr>
                <w:rFonts w:cs="Arial"/>
                <w:sz w:val="20"/>
                <w:szCs w:val="20"/>
              </w:rPr>
            </w:pPr>
            <w:r w:rsidRPr="006E0C87">
              <w:rPr>
                <w:rFonts w:cs="Arial"/>
                <w:sz w:val="20"/>
                <w:szCs w:val="20"/>
              </w:rPr>
              <w:t>Information posters are present at notice board</w:t>
            </w:r>
          </w:p>
          <w:p w14:paraId="241CC47C" w14:textId="77777777" w:rsidR="00055207" w:rsidRPr="006E0C87" w:rsidRDefault="001A05C9" w:rsidP="00055207">
            <w:pPr>
              <w:pStyle w:val="ListParagraph"/>
              <w:widowControl w:val="0"/>
              <w:numPr>
                <w:ilvl w:val="0"/>
                <w:numId w:val="15"/>
              </w:numPr>
              <w:pBdr>
                <w:top w:val="nil"/>
                <w:left w:val="nil"/>
                <w:bottom w:val="nil"/>
                <w:right w:val="nil"/>
                <w:between w:val="nil"/>
              </w:pBdr>
              <w:spacing w:line="240" w:lineRule="auto"/>
              <w:contextualSpacing w:val="0"/>
              <w:rPr>
                <w:rFonts w:cs="Arial"/>
                <w:sz w:val="20"/>
                <w:szCs w:val="20"/>
              </w:rPr>
            </w:pPr>
            <w:r w:rsidRPr="006E0C87">
              <w:rPr>
                <w:rFonts w:cs="Arial"/>
                <w:sz w:val="20"/>
                <w:szCs w:val="20"/>
              </w:rPr>
              <w:t xml:space="preserve">Staff encouraged to use extra hygiene practices </w:t>
            </w:r>
          </w:p>
          <w:p w14:paraId="095C3AC0" w14:textId="77777777" w:rsidR="00C35812" w:rsidRPr="006E0C87" w:rsidRDefault="00C35812" w:rsidP="00055207">
            <w:pPr>
              <w:pStyle w:val="ListParagraph"/>
              <w:widowControl w:val="0"/>
              <w:numPr>
                <w:ilvl w:val="0"/>
                <w:numId w:val="15"/>
              </w:numPr>
              <w:pBdr>
                <w:top w:val="nil"/>
                <w:left w:val="nil"/>
                <w:bottom w:val="nil"/>
                <w:right w:val="nil"/>
                <w:between w:val="nil"/>
              </w:pBdr>
              <w:spacing w:line="240" w:lineRule="auto"/>
              <w:contextualSpacing w:val="0"/>
              <w:rPr>
                <w:rFonts w:cs="Arial"/>
                <w:sz w:val="20"/>
                <w:szCs w:val="20"/>
              </w:rPr>
            </w:pPr>
            <w:r w:rsidRPr="006E0C87">
              <w:rPr>
                <w:sz w:val="20"/>
                <w:szCs w:val="20"/>
              </w:rPr>
              <w:t>Soft toys, furnishings and toys that are difficult to clean will be removed</w:t>
            </w:r>
            <w:r w:rsidR="00D41083" w:rsidRPr="006E0C87">
              <w:rPr>
                <w:sz w:val="20"/>
                <w:szCs w:val="20"/>
              </w:rPr>
              <w:t>.</w:t>
            </w:r>
          </w:p>
          <w:p w14:paraId="17FFD692" w14:textId="32F9D569" w:rsidR="00D41083" w:rsidRPr="006E0C87" w:rsidRDefault="00D41083" w:rsidP="00055207">
            <w:pPr>
              <w:pStyle w:val="ListParagraph"/>
              <w:widowControl w:val="0"/>
              <w:numPr>
                <w:ilvl w:val="0"/>
                <w:numId w:val="15"/>
              </w:numPr>
              <w:pBdr>
                <w:top w:val="nil"/>
                <w:left w:val="nil"/>
                <w:bottom w:val="nil"/>
                <w:right w:val="nil"/>
                <w:between w:val="nil"/>
              </w:pBdr>
              <w:spacing w:line="240" w:lineRule="auto"/>
              <w:contextualSpacing w:val="0"/>
              <w:rPr>
                <w:rFonts w:cs="Arial"/>
                <w:sz w:val="20"/>
                <w:szCs w:val="20"/>
              </w:rPr>
            </w:pPr>
            <w:r w:rsidRPr="006E0C87">
              <w:rPr>
                <w:sz w:val="20"/>
                <w:szCs w:val="20"/>
              </w:rPr>
              <w:t>Sensory room to remain closed</w:t>
            </w:r>
          </w:p>
          <w:p w14:paraId="357CF09E" w14:textId="29B1D26E" w:rsidR="009F3839" w:rsidRPr="006E0C87" w:rsidRDefault="0875B588" w:rsidP="00055207">
            <w:pPr>
              <w:pStyle w:val="ListParagraph"/>
              <w:widowControl w:val="0"/>
              <w:numPr>
                <w:ilvl w:val="0"/>
                <w:numId w:val="15"/>
              </w:numPr>
              <w:pBdr>
                <w:top w:val="nil"/>
                <w:left w:val="nil"/>
                <w:bottom w:val="nil"/>
                <w:right w:val="nil"/>
                <w:between w:val="nil"/>
              </w:pBdr>
              <w:spacing w:line="240" w:lineRule="auto"/>
              <w:contextualSpacing w:val="0"/>
              <w:rPr>
                <w:rFonts w:cs="Arial"/>
                <w:sz w:val="20"/>
                <w:szCs w:val="20"/>
              </w:rPr>
            </w:pPr>
            <w:r w:rsidRPr="0875B588">
              <w:rPr>
                <w:sz w:val="20"/>
                <w:szCs w:val="20"/>
              </w:rPr>
              <w:t>Children will not be allowed to bring in items from home unless absolutely necessary for their wellbeing</w:t>
            </w:r>
          </w:p>
          <w:p w14:paraId="201F64BB" w14:textId="5188EA4D" w:rsidR="00C33DA4" w:rsidRPr="006E0C87" w:rsidRDefault="00D3124A" w:rsidP="00D3124A">
            <w:pPr>
              <w:pStyle w:val="ListParagraph"/>
              <w:widowControl w:val="0"/>
              <w:numPr>
                <w:ilvl w:val="0"/>
                <w:numId w:val="15"/>
              </w:numPr>
              <w:pBdr>
                <w:top w:val="nil"/>
                <w:left w:val="nil"/>
                <w:bottom w:val="nil"/>
                <w:right w:val="nil"/>
                <w:between w:val="nil"/>
              </w:pBdr>
              <w:spacing w:line="240" w:lineRule="auto"/>
              <w:rPr>
                <w:rStyle w:val="normaltextrun"/>
                <w:rFonts w:cs="Arial"/>
                <w:sz w:val="20"/>
                <w:szCs w:val="20"/>
              </w:rPr>
            </w:pPr>
            <w:r w:rsidRPr="006E0C87">
              <w:rPr>
                <w:rStyle w:val="normaltextrun"/>
                <w:rFonts w:cs="Arial"/>
                <w:sz w:val="20"/>
                <w:szCs w:val="20"/>
              </w:rPr>
              <w:t xml:space="preserve">Activities and resources used should be risk assessed by staff, </w:t>
            </w:r>
            <w:r w:rsidR="00FC28E0" w:rsidRPr="006E0C87">
              <w:rPr>
                <w:rStyle w:val="normaltextrun"/>
                <w:rFonts w:cs="Arial"/>
                <w:sz w:val="20"/>
                <w:szCs w:val="20"/>
              </w:rPr>
              <w:t>considering</w:t>
            </w:r>
            <w:r w:rsidRPr="006E0C87">
              <w:rPr>
                <w:rStyle w:val="normaltextrun"/>
                <w:rFonts w:cs="Arial"/>
                <w:sz w:val="20"/>
                <w:szCs w:val="20"/>
              </w:rPr>
              <w:t xml:space="preserve"> the ability of resources to be cleaned.</w:t>
            </w:r>
          </w:p>
          <w:p w14:paraId="0C916690" w14:textId="529A360A" w:rsidR="009C5125" w:rsidRPr="006E0C87" w:rsidRDefault="0875B588" w:rsidP="00D3124A">
            <w:pPr>
              <w:pStyle w:val="ListParagraph"/>
              <w:widowControl w:val="0"/>
              <w:numPr>
                <w:ilvl w:val="0"/>
                <w:numId w:val="15"/>
              </w:numPr>
              <w:pBdr>
                <w:top w:val="nil"/>
                <w:left w:val="nil"/>
                <w:bottom w:val="nil"/>
                <w:right w:val="nil"/>
                <w:between w:val="nil"/>
              </w:pBdr>
              <w:spacing w:line="240" w:lineRule="auto"/>
              <w:rPr>
                <w:rStyle w:val="normaltextrun"/>
                <w:rFonts w:cs="Arial"/>
                <w:sz w:val="20"/>
                <w:szCs w:val="20"/>
              </w:rPr>
            </w:pPr>
            <w:r w:rsidRPr="0875B588">
              <w:rPr>
                <w:rStyle w:val="normaltextrun"/>
                <w:rFonts w:cs="Arial"/>
                <w:sz w:val="20"/>
                <w:szCs w:val="20"/>
              </w:rPr>
              <w:t>Equipment for staff should not be shared, e.g. tablets, stationary, cups</w:t>
            </w:r>
          </w:p>
          <w:p w14:paraId="36E83699" w14:textId="787F81DE" w:rsidR="009C7893" w:rsidRPr="006E0C87" w:rsidRDefault="0875B588" w:rsidP="009C7893">
            <w:pPr>
              <w:pStyle w:val="ListParagraph"/>
              <w:widowControl w:val="0"/>
              <w:numPr>
                <w:ilvl w:val="0"/>
                <w:numId w:val="15"/>
              </w:numPr>
              <w:pBdr>
                <w:top w:val="nil"/>
                <w:left w:val="nil"/>
                <w:bottom w:val="nil"/>
                <w:right w:val="nil"/>
                <w:between w:val="nil"/>
              </w:pBdr>
              <w:spacing w:line="240" w:lineRule="auto"/>
              <w:rPr>
                <w:rStyle w:val="normaltextrun"/>
                <w:rFonts w:cs="Arial"/>
                <w:sz w:val="20"/>
                <w:szCs w:val="20"/>
              </w:rPr>
            </w:pPr>
            <w:r w:rsidRPr="0875B588">
              <w:rPr>
                <w:rStyle w:val="normaltextrun"/>
                <w:rFonts w:cs="Arial"/>
                <w:sz w:val="20"/>
                <w:szCs w:val="20"/>
              </w:rPr>
              <w:t>Government guidance is that PPE is not needed to be worn by staff in Early Years setting to protect from COVID-19</w:t>
            </w:r>
          </w:p>
          <w:p w14:paraId="0703B713" w14:textId="6B81C0B6" w:rsidR="00637005" w:rsidRPr="006E0C87" w:rsidRDefault="001F71CE" w:rsidP="00FC28E0">
            <w:pPr>
              <w:pStyle w:val="ListParagraph"/>
              <w:widowControl w:val="0"/>
              <w:numPr>
                <w:ilvl w:val="0"/>
                <w:numId w:val="15"/>
              </w:numPr>
              <w:pBdr>
                <w:top w:val="nil"/>
                <w:left w:val="nil"/>
                <w:bottom w:val="nil"/>
                <w:right w:val="nil"/>
                <w:between w:val="nil"/>
              </w:pBdr>
              <w:spacing w:line="240" w:lineRule="auto"/>
              <w:rPr>
                <w:rStyle w:val="normaltextrun"/>
                <w:rFonts w:cs="Arial"/>
                <w:sz w:val="20"/>
                <w:szCs w:val="20"/>
              </w:rPr>
            </w:pPr>
            <w:r w:rsidRPr="006E0C87">
              <w:rPr>
                <w:rStyle w:val="normaltextrun"/>
                <w:rFonts w:cs="Arial"/>
                <w:sz w:val="20"/>
                <w:szCs w:val="20"/>
              </w:rPr>
              <w:t>PPE should be worn when changing nappies, helping with intimate care</w:t>
            </w:r>
            <w:r w:rsidR="00227641" w:rsidRPr="006E0C87">
              <w:rPr>
                <w:rStyle w:val="normaltextrun"/>
                <w:rFonts w:cs="Arial"/>
                <w:sz w:val="20"/>
                <w:szCs w:val="20"/>
              </w:rPr>
              <w:t xml:space="preserve">, carrying out first aid and in </w:t>
            </w:r>
            <w:r w:rsidR="00227641" w:rsidRPr="006E0C87">
              <w:rPr>
                <w:rStyle w:val="normaltextrun"/>
                <w:rFonts w:cs="Arial"/>
                <w:sz w:val="20"/>
                <w:szCs w:val="20"/>
              </w:rPr>
              <w:lastRenderedPageBreak/>
              <w:t xml:space="preserve">preparation of food. </w:t>
            </w:r>
          </w:p>
          <w:p w14:paraId="6BCAF11D" w14:textId="4759F884" w:rsidR="00FC28E0" w:rsidRPr="006E0C87" w:rsidRDefault="0875B588" w:rsidP="00FC28E0">
            <w:pPr>
              <w:pStyle w:val="ListParagraph"/>
              <w:widowControl w:val="0"/>
              <w:numPr>
                <w:ilvl w:val="0"/>
                <w:numId w:val="15"/>
              </w:numPr>
              <w:pBdr>
                <w:top w:val="nil"/>
                <w:left w:val="nil"/>
                <w:bottom w:val="nil"/>
                <w:right w:val="nil"/>
                <w:between w:val="nil"/>
              </w:pBdr>
              <w:spacing w:line="240" w:lineRule="auto"/>
              <w:rPr>
                <w:rStyle w:val="normaltextrun"/>
                <w:rFonts w:cs="Arial"/>
                <w:sz w:val="20"/>
                <w:szCs w:val="20"/>
              </w:rPr>
            </w:pPr>
            <w:r w:rsidRPr="0875B588">
              <w:rPr>
                <w:rStyle w:val="normaltextrun"/>
                <w:rFonts w:cs="Arial"/>
                <w:sz w:val="20"/>
                <w:szCs w:val="20"/>
              </w:rPr>
              <w:t>PPE should be checked and reordered in advance to ensure that it does not run out.</w:t>
            </w:r>
          </w:p>
          <w:p w14:paraId="6137A2BC" w14:textId="77777777" w:rsidR="00637005" w:rsidRPr="006E0C87" w:rsidRDefault="00637005" w:rsidP="00637005">
            <w:pPr>
              <w:pStyle w:val="ListParagraph"/>
              <w:widowControl w:val="0"/>
              <w:numPr>
                <w:ilvl w:val="0"/>
                <w:numId w:val="15"/>
              </w:numPr>
              <w:pBdr>
                <w:top w:val="nil"/>
                <w:left w:val="nil"/>
                <w:bottom w:val="nil"/>
                <w:right w:val="nil"/>
                <w:between w:val="nil"/>
              </w:pBdr>
              <w:spacing w:line="240" w:lineRule="auto"/>
              <w:rPr>
                <w:rStyle w:val="normaltextrun"/>
                <w:rFonts w:cs="Arial"/>
                <w:sz w:val="20"/>
                <w:szCs w:val="20"/>
              </w:rPr>
            </w:pPr>
            <w:r w:rsidRPr="006E0C87">
              <w:rPr>
                <w:rStyle w:val="normaltextrun"/>
                <w:rFonts w:cs="Arial"/>
                <w:sz w:val="20"/>
                <w:szCs w:val="20"/>
              </w:rPr>
              <w:t xml:space="preserve">Health and Safety checks to be carried out on environment before reopening. </w:t>
            </w:r>
          </w:p>
          <w:p w14:paraId="6FCC290C" w14:textId="1F0EF0A3" w:rsidR="003B2F28" w:rsidRPr="006E0C87" w:rsidRDefault="0875B588" w:rsidP="00637005">
            <w:pPr>
              <w:pStyle w:val="ListParagraph"/>
              <w:widowControl w:val="0"/>
              <w:numPr>
                <w:ilvl w:val="0"/>
                <w:numId w:val="15"/>
              </w:numPr>
              <w:pBdr>
                <w:top w:val="nil"/>
                <w:left w:val="nil"/>
                <w:bottom w:val="nil"/>
                <w:right w:val="nil"/>
                <w:between w:val="nil"/>
              </w:pBdr>
              <w:spacing w:line="240" w:lineRule="auto"/>
              <w:rPr>
                <w:rStyle w:val="normaltextrun"/>
                <w:rFonts w:cs="Arial"/>
                <w:sz w:val="20"/>
                <w:szCs w:val="20"/>
              </w:rPr>
            </w:pPr>
            <w:r w:rsidRPr="0875B588">
              <w:rPr>
                <w:rStyle w:val="normaltextrun"/>
                <w:rFonts w:cs="Arial"/>
                <w:sz w:val="20"/>
                <w:szCs w:val="20"/>
              </w:rPr>
              <w:t>If we are unable to have our food delivered as per normal, then alternative arrangements need to be put in place that follow food safety and hygiene standards.</w:t>
            </w:r>
          </w:p>
          <w:p w14:paraId="5C9D5867" w14:textId="4BD60A74" w:rsidR="003B2F28" w:rsidRPr="006E0C87" w:rsidRDefault="0875B588" w:rsidP="0875B588">
            <w:pPr>
              <w:pStyle w:val="ListParagraph"/>
              <w:widowControl w:val="0"/>
              <w:numPr>
                <w:ilvl w:val="0"/>
                <w:numId w:val="15"/>
              </w:numPr>
              <w:pBdr>
                <w:top w:val="nil"/>
                <w:left w:val="nil"/>
                <w:bottom w:val="nil"/>
                <w:right w:val="nil"/>
                <w:between w:val="nil"/>
              </w:pBdr>
              <w:spacing w:line="240" w:lineRule="auto"/>
              <w:rPr>
                <w:rStyle w:val="normaltextrun"/>
                <w:sz w:val="20"/>
                <w:szCs w:val="20"/>
              </w:rPr>
            </w:pPr>
            <w:r w:rsidRPr="0875B588">
              <w:rPr>
                <w:rStyle w:val="normaltextrun"/>
                <w:rFonts w:cs="Arial"/>
                <w:sz w:val="20"/>
                <w:szCs w:val="20"/>
              </w:rPr>
              <w:t xml:space="preserve">Resources to be grouped and rotated, allowing them to be easily cleaned or isolated for 72hrs. </w:t>
            </w:r>
          </w:p>
          <w:p w14:paraId="25EAE94C" w14:textId="70905554" w:rsidR="003B2F28" w:rsidRPr="006E0C87" w:rsidRDefault="0875B588" w:rsidP="0875B588">
            <w:pPr>
              <w:pStyle w:val="ListParagraph"/>
              <w:widowControl w:val="0"/>
              <w:numPr>
                <w:ilvl w:val="0"/>
                <w:numId w:val="15"/>
              </w:numPr>
              <w:pBdr>
                <w:top w:val="nil"/>
                <w:left w:val="nil"/>
                <w:bottom w:val="nil"/>
                <w:right w:val="nil"/>
                <w:between w:val="nil"/>
              </w:pBdr>
              <w:spacing w:line="240" w:lineRule="auto"/>
              <w:rPr>
                <w:rStyle w:val="normaltextrun"/>
                <w:sz w:val="20"/>
                <w:szCs w:val="20"/>
              </w:rPr>
            </w:pPr>
            <w:r w:rsidRPr="0875B588">
              <w:rPr>
                <w:rStyle w:val="normaltextrun"/>
                <w:rFonts w:cs="Arial"/>
                <w:sz w:val="20"/>
                <w:szCs w:val="20"/>
              </w:rPr>
              <w:t>Sand play can be available, in small containers. To be wither thrown away or stored in a box for 72hrs before coming back out</w:t>
            </w:r>
          </w:p>
          <w:p w14:paraId="0FEC4AD0" w14:textId="1206ADC2" w:rsidR="003B2F28" w:rsidRPr="006E0C87" w:rsidRDefault="0875B588" w:rsidP="0875B588">
            <w:pPr>
              <w:pStyle w:val="ListParagraph"/>
              <w:widowControl w:val="0"/>
              <w:numPr>
                <w:ilvl w:val="0"/>
                <w:numId w:val="15"/>
              </w:numPr>
              <w:pBdr>
                <w:top w:val="nil"/>
                <w:left w:val="nil"/>
                <w:bottom w:val="nil"/>
                <w:right w:val="nil"/>
                <w:between w:val="nil"/>
              </w:pBdr>
              <w:spacing w:line="240" w:lineRule="auto"/>
              <w:rPr>
                <w:rStyle w:val="normaltextrun"/>
                <w:sz w:val="20"/>
                <w:szCs w:val="20"/>
              </w:rPr>
            </w:pPr>
            <w:r w:rsidRPr="0875B588">
              <w:rPr>
                <w:rStyle w:val="normaltextrun"/>
                <w:rFonts w:cs="Arial"/>
                <w:sz w:val="20"/>
                <w:szCs w:val="20"/>
              </w:rPr>
              <w:t>Soft furnishings that cannot be removed should be washed daily as per manufactures instructions, this incudes bedding, tea towels, towels etc.</w:t>
            </w:r>
          </w:p>
        </w:tc>
        <w:tc>
          <w:tcPr>
            <w:tcW w:w="1201" w:type="dxa"/>
          </w:tcPr>
          <w:p w14:paraId="163CC944" w14:textId="097608E0" w:rsidR="00C60033" w:rsidRPr="006E0C87" w:rsidRDefault="0875B588" w:rsidP="0875B588">
            <w:pPr>
              <w:pStyle w:val="1Text"/>
              <w:rPr>
                <w:rFonts w:cs="Arial"/>
                <w:b/>
                <w:bCs/>
                <w:sz w:val="20"/>
                <w:szCs w:val="20"/>
              </w:rPr>
            </w:pPr>
            <w:r w:rsidRPr="0875B588">
              <w:rPr>
                <w:rFonts w:cs="Arial"/>
                <w:b/>
                <w:bCs/>
                <w:sz w:val="20"/>
                <w:szCs w:val="20"/>
              </w:rPr>
              <w:lastRenderedPageBreak/>
              <w:t>New Cleaning Rota needs to be made</w:t>
            </w:r>
          </w:p>
          <w:p w14:paraId="259D7869" w14:textId="77777777" w:rsidR="00C60033" w:rsidRPr="006E0C87" w:rsidRDefault="00C60033" w:rsidP="000C4BF0">
            <w:pPr>
              <w:pStyle w:val="1Text"/>
              <w:rPr>
                <w:rFonts w:cs="Arial"/>
                <w:b/>
                <w:sz w:val="20"/>
                <w:szCs w:val="20"/>
              </w:rPr>
            </w:pPr>
          </w:p>
          <w:p w14:paraId="259316E3" w14:textId="77777777" w:rsidR="00C60033" w:rsidRPr="006E0C87" w:rsidRDefault="00C60033" w:rsidP="000C4BF0">
            <w:pPr>
              <w:pStyle w:val="1Text"/>
              <w:rPr>
                <w:rFonts w:cs="Arial"/>
                <w:b/>
                <w:sz w:val="20"/>
                <w:szCs w:val="20"/>
              </w:rPr>
            </w:pPr>
            <w:r w:rsidRPr="006E0C87">
              <w:rPr>
                <w:rFonts w:cs="Arial"/>
                <w:b/>
                <w:sz w:val="20"/>
                <w:szCs w:val="20"/>
              </w:rPr>
              <w:t>New cleaning Rota for cleaning resourced needs to be made</w:t>
            </w:r>
          </w:p>
          <w:p w14:paraId="6C1C0F93" w14:textId="77777777" w:rsidR="004228B5" w:rsidRPr="006E0C87" w:rsidRDefault="004228B5" w:rsidP="000C4BF0">
            <w:pPr>
              <w:pStyle w:val="1Text"/>
              <w:rPr>
                <w:rFonts w:cs="Arial"/>
                <w:b/>
                <w:sz w:val="20"/>
                <w:szCs w:val="20"/>
              </w:rPr>
            </w:pPr>
          </w:p>
          <w:p w14:paraId="76FEBCC4" w14:textId="54C989D9" w:rsidR="004228B5" w:rsidRPr="006E0C87" w:rsidRDefault="0875B588" w:rsidP="0875B588">
            <w:pPr>
              <w:pStyle w:val="1Text"/>
              <w:rPr>
                <w:rFonts w:cs="Arial"/>
                <w:b/>
                <w:bCs/>
                <w:sz w:val="20"/>
                <w:szCs w:val="20"/>
              </w:rPr>
            </w:pPr>
            <w:r w:rsidRPr="0875B588">
              <w:rPr>
                <w:rFonts w:cs="Arial"/>
                <w:b/>
                <w:bCs/>
                <w:sz w:val="20"/>
                <w:szCs w:val="20"/>
              </w:rPr>
              <w:t>Soft furnishing etc. to be removed</w:t>
            </w:r>
          </w:p>
        </w:tc>
        <w:tc>
          <w:tcPr>
            <w:tcW w:w="952" w:type="dxa"/>
          </w:tcPr>
          <w:p w14:paraId="259C95AE" w14:textId="18330740" w:rsidR="000C4BF0" w:rsidRPr="006E0C87" w:rsidRDefault="004228B5" w:rsidP="000C4BF0">
            <w:pPr>
              <w:pStyle w:val="1Text"/>
              <w:rPr>
                <w:rFonts w:cs="Arial"/>
                <w:b/>
                <w:sz w:val="20"/>
                <w:szCs w:val="20"/>
              </w:rPr>
            </w:pPr>
            <w:r w:rsidRPr="006E0C87">
              <w:rPr>
                <w:rFonts w:cs="Arial"/>
                <w:b/>
                <w:sz w:val="20"/>
                <w:szCs w:val="20"/>
              </w:rPr>
              <w:t>Beth Ryan</w:t>
            </w:r>
          </w:p>
        </w:tc>
        <w:tc>
          <w:tcPr>
            <w:tcW w:w="965" w:type="dxa"/>
          </w:tcPr>
          <w:p w14:paraId="0326EC09" w14:textId="0EB131E4" w:rsidR="000C4BF0" w:rsidRPr="006E0C87" w:rsidRDefault="00011472" w:rsidP="000C4BF0">
            <w:pPr>
              <w:pStyle w:val="1Text"/>
              <w:rPr>
                <w:rFonts w:cs="Arial"/>
                <w:b/>
                <w:sz w:val="20"/>
                <w:szCs w:val="20"/>
              </w:rPr>
            </w:pPr>
            <w:r w:rsidRPr="006E0C87">
              <w:rPr>
                <w:rFonts w:cs="Arial"/>
                <w:b/>
                <w:sz w:val="20"/>
                <w:szCs w:val="20"/>
              </w:rPr>
              <w:t>31/05/20</w:t>
            </w:r>
          </w:p>
        </w:tc>
        <w:tc>
          <w:tcPr>
            <w:tcW w:w="1398" w:type="dxa"/>
          </w:tcPr>
          <w:p w14:paraId="0739D51D" w14:textId="6369EC2A" w:rsidR="000C4BF0" w:rsidRPr="006E0C87" w:rsidRDefault="00490B37" w:rsidP="000C4BF0">
            <w:pPr>
              <w:rPr>
                <w:rFonts w:cs="Arial"/>
                <w:b/>
                <w:sz w:val="20"/>
                <w:szCs w:val="20"/>
              </w:rPr>
            </w:pPr>
            <w:r>
              <w:rPr>
                <w:rFonts w:cs="Arial"/>
                <w:b/>
                <w:sz w:val="20"/>
                <w:szCs w:val="20"/>
              </w:rPr>
              <w:t>2</w:t>
            </w:r>
          </w:p>
        </w:tc>
        <w:tc>
          <w:tcPr>
            <w:tcW w:w="1136" w:type="dxa"/>
          </w:tcPr>
          <w:p w14:paraId="50B163B9" w14:textId="3851964B" w:rsidR="000C4BF0" w:rsidRPr="006E0C87" w:rsidRDefault="007D08C6" w:rsidP="000C4BF0">
            <w:pPr>
              <w:rPr>
                <w:rFonts w:cs="Arial"/>
                <w:b/>
                <w:sz w:val="20"/>
                <w:szCs w:val="20"/>
              </w:rPr>
            </w:pPr>
            <w:r>
              <w:rPr>
                <w:rFonts w:cs="Arial"/>
                <w:b/>
                <w:sz w:val="20"/>
                <w:szCs w:val="20"/>
              </w:rPr>
              <w:t>5</w:t>
            </w:r>
          </w:p>
        </w:tc>
        <w:tc>
          <w:tcPr>
            <w:tcW w:w="1175" w:type="dxa"/>
            <w:shd w:val="clear" w:color="auto" w:fill="FFC000" w:themeFill="accent4"/>
          </w:tcPr>
          <w:p w14:paraId="404B84CB" w14:textId="062D51C4" w:rsidR="000C4BF0" w:rsidRPr="006E0C87" w:rsidRDefault="007D08C6" w:rsidP="000C4BF0">
            <w:pPr>
              <w:rPr>
                <w:rFonts w:cs="Arial"/>
                <w:b/>
                <w:sz w:val="20"/>
                <w:szCs w:val="20"/>
              </w:rPr>
            </w:pPr>
            <w:r>
              <w:rPr>
                <w:rFonts w:cs="Arial"/>
                <w:b/>
                <w:sz w:val="20"/>
                <w:szCs w:val="20"/>
              </w:rPr>
              <w:t>MEDIUM</w:t>
            </w:r>
          </w:p>
        </w:tc>
      </w:tr>
      <w:tr w:rsidR="005E196F" w:rsidRPr="006E0C87" w14:paraId="215F133A" w14:textId="77777777" w:rsidTr="0875B588">
        <w:tc>
          <w:tcPr>
            <w:tcW w:w="1838" w:type="dxa"/>
          </w:tcPr>
          <w:p w14:paraId="58EDC6EC" w14:textId="112F2814" w:rsidR="000C4BF0" w:rsidRPr="006E0C87" w:rsidRDefault="00CC73F7" w:rsidP="000C4BF0">
            <w:pPr>
              <w:pStyle w:val="1Text"/>
              <w:rPr>
                <w:rStyle w:val="normaltextrun"/>
                <w:rFonts w:cs="Arial"/>
                <w:sz w:val="20"/>
                <w:szCs w:val="20"/>
              </w:rPr>
            </w:pPr>
            <w:r w:rsidRPr="006E0C87">
              <w:rPr>
                <w:rStyle w:val="normaltextrun"/>
                <w:rFonts w:cs="Arial"/>
                <w:sz w:val="20"/>
                <w:szCs w:val="20"/>
              </w:rPr>
              <w:t>Staf</w:t>
            </w:r>
            <w:r w:rsidR="00797552" w:rsidRPr="006E0C87">
              <w:rPr>
                <w:rStyle w:val="normaltextrun"/>
                <w:rFonts w:cs="Arial"/>
                <w:sz w:val="20"/>
                <w:szCs w:val="20"/>
              </w:rPr>
              <w:t xml:space="preserve">f </w:t>
            </w:r>
          </w:p>
        </w:tc>
        <w:tc>
          <w:tcPr>
            <w:tcW w:w="1276" w:type="dxa"/>
          </w:tcPr>
          <w:p w14:paraId="34F5274C" w14:textId="1D11F402" w:rsidR="000C4BF0" w:rsidRPr="006E0C87" w:rsidRDefault="000C4BF0" w:rsidP="000C4BF0">
            <w:pPr>
              <w:pStyle w:val="1Text"/>
              <w:rPr>
                <w:rFonts w:cs="Arial"/>
                <w:b/>
                <w:sz w:val="20"/>
                <w:szCs w:val="20"/>
              </w:rPr>
            </w:pPr>
          </w:p>
        </w:tc>
        <w:tc>
          <w:tcPr>
            <w:tcW w:w="5447" w:type="dxa"/>
          </w:tcPr>
          <w:p w14:paraId="074DB846" w14:textId="4CB16236" w:rsidR="0010656A" w:rsidRPr="006E0C87" w:rsidRDefault="0010656A" w:rsidP="0010656A">
            <w:pPr>
              <w:widowControl w:val="0"/>
              <w:numPr>
                <w:ilvl w:val="0"/>
                <w:numId w:val="14"/>
              </w:numPr>
              <w:pBdr>
                <w:top w:val="nil"/>
                <w:left w:val="nil"/>
                <w:bottom w:val="nil"/>
                <w:right w:val="nil"/>
                <w:between w:val="nil"/>
              </w:pBdr>
              <w:spacing w:line="240" w:lineRule="auto"/>
              <w:rPr>
                <w:rFonts w:eastAsia="Arial" w:cs="Arial"/>
                <w:sz w:val="20"/>
                <w:szCs w:val="20"/>
                <w:lang w:val="en-GB" w:eastAsia="en-GB"/>
              </w:rPr>
            </w:pPr>
            <w:r w:rsidRPr="006E0C87">
              <w:rPr>
                <w:rFonts w:eastAsia="Arial" w:cs="Arial"/>
                <w:sz w:val="20"/>
                <w:szCs w:val="20"/>
                <w:lang w:val="en-GB" w:eastAsia="en-GB"/>
              </w:rPr>
              <w:t>UK Government guidance being followed</w:t>
            </w:r>
          </w:p>
          <w:p w14:paraId="4C1182C4" w14:textId="55284036" w:rsidR="002A7835" w:rsidRPr="006E0C87" w:rsidRDefault="0875B588" w:rsidP="0010656A">
            <w:pPr>
              <w:widowControl w:val="0"/>
              <w:numPr>
                <w:ilvl w:val="0"/>
                <w:numId w:val="14"/>
              </w:numPr>
              <w:pBdr>
                <w:top w:val="nil"/>
                <w:left w:val="nil"/>
                <w:bottom w:val="nil"/>
                <w:right w:val="nil"/>
                <w:between w:val="nil"/>
              </w:pBdr>
              <w:spacing w:line="240" w:lineRule="auto"/>
              <w:rPr>
                <w:rFonts w:eastAsia="Arial" w:cs="Arial"/>
                <w:sz w:val="20"/>
                <w:szCs w:val="20"/>
                <w:lang w:val="en-GB" w:eastAsia="en-GB"/>
              </w:rPr>
            </w:pPr>
            <w:r w:rsidRPr="0875B588">
              <w:rPr>
                <w:rFonts w:eastAsia="Arial" w:cs="Arial"/>
                <w:sz w:val="20"/>
                <w:szCs w:val="20"/>
                <w:lang w:val="en-GB" w:eastAsia="en-GB"/>
              </w:rPr>
              <w:t>Staff should only be in work if symptom free, completed isolation period or can supply a negative COVID-19 test result</w:t>
            </w:r>
          </w:p>
          <w:p w14:paraId="4BA30FA6" w14:textId="4B205ADF" w:rsidR="0010656A" w:rsidRPr="006E0C87" w:rsidRDefault="0010656A" w:rsidP="0010656A">
            <w:pPr>
              <w:widowControl w:val="0"/>
              <w:numPr>
                <w:ilvl w:val="0"/>
                <w:numId w:val="14"/>
              </w:numPr>
              <w:pBdr>
                <w:top w:val="nil"/>
                <w:left w:val="nil"/>
                <w:bottom w:val="nil"/>
                <w:right w:val="nil"/>
                <w:between w:val="nil"/>
              </w:pBdr>
              <w:spacing w:line="240" w:lineRule="auto"/>
              <w:rPr>
                <w:rFonts w:eastAsia="Arial" w:cs="Arial"/>
                <w:sz w:val="20"/>
                <w:szCs w:val="20"/>
                <w:lang w:val="en-GB" w:eastAsia="en-GB"/>
              </w:rPr>
            </w:pPr>
            <w:r w:rsidRPr="006E0C87">
              <w:rPr>
                <w:rFonts w:eastAsia="Arial" w:cs="Arial"/>
                <w:sz w:val="20"/>
                <w:szCs w:val="20"/>
                <w:lang w:val="en-GB" w:eastAsia="en-GB"/>
              </w:rPr>
              <w:t>Social distancing has been implemented</w:t>
            </w:r>
            <w:r w:rsidR="00FF3B1E" w:rsidRPr="006E0C87">
              <w:rPr>
                <w:rFonts w:eastAsia="Arial" w:cs="Arial"/>
                <w:sz w:val="20"/>
                <w:szCs w:val="20"/>
                <w:lang w:val="en-GB" w:eastAsia="en-GB"/>
              </w:rPr>
              <w:t xml:space="preserve"> the best</w:t>
            </w:r>
            <w:r w:rsidR="004E265B" w:rsidRPr="006E0C87">
              <w:rPr>
                <w:rFonts w:eastAsia="Arial" w:cs="Arial"/>
                <w:sz w:val="20"/>
                <w:szCs w:val="20"/>
                <w:lang w:val="en-GB" w:eastAsia="en-GB"/>
              </w:rPr>
              <w:t xml:space="preserve"> of our ability</w:t>
            </w:r>
          </w:p>
          <w:p w14:paraId="58E492FF" w14:textId="4FB05F72" w:rsidR="00FF3B1E" w:rsidRPr="006E0C87" w:rsidRDefault="00FF3B1E" w:rsidP="0010656A">
            <w:pPr>
              <w:widowControl w:val="0"/>
              <w:numPr>
                <w:ilvl w:val="0"/>
                <w:numId w:val="14"/>
              </w:numPr>
              <w:pBdr>
                <w:top w:val="nil"/>
                <w:left w:val="nil"/>
                <w:bottom w:val="nil"/>
                <w:right w:val="nil"/>
                <w:between w:val="nil"/>
              </w:pBdr>
              <w:spacing w:line="240" w:lineRule="auto"/>
              <w:rPr>
                <w:rFonts w:eastAsia="Arial" w:cs="Arial"/>
                <w:sz w:val="20"/>
                <w:szCs w:val="20"/>
                <w:lang w:val="en-GB" w:eastAsia="en-GB"/>
              </w:rPr>
            </w:pPr>
            <w:r w:rsidRPr="006E0C87">
              <w:rPr>
                <w:rFonts w:eastAsia="Arial" w:cs="Arial"/>
                <w:sz w:val="20"/>
                <w:szCs w:val="20"/>
                <w:lang w:val="en-GB" w:eastAsia="en-GB"/>
              </w:rPr>
              <w:t>Staff in the setting on a rota</w:t>
            </w:r>
            <w:r w:rsidR="00AB0DDA" w:rsidRPr="006E0C87">
              <w:rPr>
                <w:rFonts w:eastAsia="Arial" w:cs="Arial"/>
                <w:sz w:val="20"/>
                <w:szCs w:val="20"/>
                <w:lang w:val="en-GB" w:eastAsia="en-GB"/>
              </w:rPr>
              <w:t xml:space="preserve"> to meet </w:t>
            </w:r>
            <w:r w:rsidR="00B442D7" w:rsidRPr="006E0C87">
              <w:rPr>
                <w:rFonts w:eastAsia="Arial" w:cs="Arial"/>
                <w:sz w:val="20"/>
                <w:szCs w:val="20"/>
                <w:lang w:val="en-GB" w:eastAsia="en-GB"/>
              </w:rPr>
              <w:t xml:space="preserve">the required demand. </w:t>
            </w:r>
            <w:r w:rsidRPr="006E0C87">
              <w:rPr>
                <w:rFonts w:eastAsia="Arial" w:cs="Arial"/>
                <w:sz w:val="20"/>
                <w:szCs w:val="20"/>
                <w:lang w:val="en-GB" w:eastAsia="en-GB"/>
              </w:rPr>
              <w:t>Those not in setting to carry at tasks and work at home</w:t>
            </w:r>
            <w:r w:rsidR="00702A0D" w:rsidRPr="006E0C87">
              <w:rPr>
                <w:rFonts w:eastAsia="Arial" w:cs="Arial"/>
                <w:sz w:val="20"/>
                <w:szCs w:val="20"/>
                <w:lang w:val="en-GB" w:eastAsia="en-GB"/>
              </w:rPr>
              <w:t>/or be on the government Corona Virus Job retention scheme</w:t>
            </w:r>
          </w:p>
          <w:p w14:paraId="08430D32" w14:textId="45C2078E" w:rsidR="0010656A" w:rsidRPr="006E0C87" w:rsidRDefault="0875B588" w:rsidP="0010656A">
            <w:pPr>
              <w:widowControl w:val="0"/>
              <w:numPr>
                <w:ilvl w:val="0"/>
                <w:numId w:val="14"/>
              </w:numPr>
              <w:pBdr>
                <w:top w:val="nil"/>
                <w:left w:val="nil"/>
                <w:bottom w:val="nil"/>
                <w:right w:val="nil"/>
                <w:between w:val="nil"/>
              </w:pBdr>
              <w:spacing w:line="240" w:lineRule="auto"/>
              <w:rPr>
                <w:rFonts w:eastAsia="Arial" w:cs="Arial"/>
                <w:sz w:val="20"/>
                <w:szCs w:val="20"/>
                <w:lang w:val="en-GB" w:eastAsia="en-GB"/>
              </w:rPr>
            </w:pPr>
            <w:r w:rsidRPr="0875B588">
              <w:rPr>
                <w:rFonts w:eastAsia="Arial" w:cs="Arial"/>
                <w:sz w:val="20"/>
                <w:szCs w:val="20"/>
                <w:lang w:val="en-GB" w:eastAsia="en-GB"/>
              </w:rPr>
              <w:t>Staff meetings to be held via phone call/WhatsApp or zoom if possible. If meeting in the setting staff to keep social distancing and carry out hygiene practices</w:t>
            </w:r>
          </w:p>
          <w:p w14:paraId="0F5DDA62" w14:textId="6BCF3BCF" w:rsidR="0010656A" w:rsidRPr="006E0C87" w:rsidRDefault="00061116" w:rsidP="0010656A">
            <w:pPr>
              <w:widowControl w:val="0"/>
              <w:numPr>
                <w:ilvl w:val="0"/>
                <w:numId w:val="14"/>
              </w:numPr>
              <w:pBdr>
                <w:top w:val="nil"/>
                <w:left w:val="nil"/>
                <w:bottom w:val="nil"/>
                <w:right w:val="nil"/>
                <w:between w:val="nil"/>
              </w:pBdr>
              <w:spacing w:line="240" w:lineRule="auto"/>
              <w:rPr>
                <w:rFonts w:eastAsia="Arial" w:cs="Arial"/>
                <w:sz w:val="20"/>
                <w:szCs w:val="20"/>
                <w:lang w:val="en-GB" w:eastAsia="en-GB"/>
              </w:rPr>
            </w:pPr>
            <w:r w:rsidRPr="006E0C87">
              <w:rPr>
                <w:rFonts w:eastAsia="Arial" w:cs="Arial"/>
                <w:sz w:val="20"/>
                <w:szCs w:val="20"/>
                <w:lang w:val="en-GB" w:eastAsia="en-GB"/>
              </w:rPr>
              <w:t>Parent meetings cancelled. To be held over the phone if necessary</w:t>
            </w:r>
          </w:p>
          <w:p w14:paraId="34F1A152" w14:textId="118F97B5" w:rsidR="00447B08" w:rsidRPr="00762474" w:rsidRDefault="0010656A" w:rsidP="00762474">
            <w:pPr>
              <w:widowControl w:val="0"/>
              <w:numPr>
                <w:ilvl w:val="0"/>
                <w:numId w:val="14"/>
              </w:numPr>
              <w:pBdr>
                <w:top w:val="nil"/>
                <w:left w:val="nil"/>
                <w:bottom w:val="nil"/>
                <w:right w:val="nil"/>
                <w:between w:val="nil"/>
              </w:pBdr>
              <w:spacing w:line="240" w:lineRule="auto"/>
              <w:rPr>
                <w:rFonts w:eastAsia="Arial" w:cs="Arial"/>
                <w:sz w:val="20"/>
                <w:szCs w:val="20"/>
                <w:lang w:val="en-GB" w:eastAsia="en-GB"/>
              </w:rPr>
            </w:pPr>
            <w:r w:rsidRPr="006E0C87">
              <w:rPr>
                <w:rFonts w:eastAsia="Arial" w:cs="Arial"/>
                <w:sz w:val="20"/>
                <w:szCs w:val="20"/>
                <w:lang w:val="en-GB" w:eastAsia="en-GB"/>
              </w:rPr>
              <w:t xml:space="preserve">No handshaking </w:t>
            </w:r>
          </w:p>
          <w:p w14:paraId="63ABFD32" w14:textId="678E5905" w:rsidR="000C4BF0" w:rsidRPr="006E0C87" w:rsidRDefault="0875B588" w:rsidP="0010656A">
            <w:pPr>
              <w:widowControl w:val="0"/>
              <w:numPr>
                <w:ilvl w:val="0"/>
                <w:numId w:val="14"/>
              </w:numPr>
              <w:pBdr>
                <w:top w:val="nil"/>
                <w:left w:val="nil"/>
                <w:bottom w:val="nil"/>
                <w:right w:val="nil"/>
                <w:between w:val="nil"/>
              </w:pBdr>
              <w:spacing w:line="240" w:lineRule="auto"/>
              <w:rPr>
                <w:rFonts w:eastAsia="Arial" w:cs="Arial"/>
                <w:sz w:val="20"/>
                <w:szCs w:val="20"/>
                <w:lang w:val="en-GB" w:eastAsia="en-GB"/>
              </w:rPr>
            </w:pPr>
            <w:r w:rsidRPr="0875B588">
              <w:rPr>
                <w:rFonts w:eastAsia="MS Mincho" w:cs="Arial"/>
                <w:sz w:val="20"/>
                <w:szCs w:val="20"/>
              </w:rPr>
              <w:t>Social distancing of 2 meters between staff members where possible, e.g. no handshakes, hugs</w:t>
            </w:r>
          </w:p>
          <w:p w14:paraId="6A2B1D20" w14:textId="77777777" w:rsidR="00043661" w:rsidRPr="006E0C87" w:rsidRDefault="000329EC" w:rsidP="0010656A">
            <w:pPr>
              <w:widowControl w:val="0"/>
              <w:numPr>
                <w:ilvl w:val="0"/>
                <w:numId w:val="14"/>
              </w:numPr>
              <w:pBdr>
                <w:top w:val="nil"/>
                <w:left w:val="nil"/>
                <w:bottom w:val="nil"/>
                <w:right w:val="nil"/>
                <w:between w:val="nil"/>
              </w:pBdr>
              <w:spacing w:line="240" w:lineRule="auto"/>
              <w:rPr>
                <w:rFonts w:eastAsia="Arial" w:cs="Arial"/>
                <w:sz w:val="20"/>
                <w:szCs w:val="20"/>
                <w:lang w:val="en-GB" w:eastAsia="en-GB"/>
              </w:rPr>
            </w:pPr>
            <w:r w:rsidRPr="006E0C87">
              <w:rPr>
                <w:rFonts w:eastAsia="MS Mincho"/>
                <w:sz w:val="20"/>
                <w:szCs w:val="20"/>
              </w:rPr>
              <w:t>Staff should</w:t>
            </w:r>
            <w:r w:rsidR="00D9101A" w:rsidRPr="006E0C87">
              <w:rPr>
                <w:rFonts w:eastAsia="MS Mincho"/>
                <w:sz w:val="20"/>
                <w:szCs w:val="20"/>
              </w:rPr>
              <w:t xml:space="preserve"> read all risk assessments and new procedures</w:t>
            </w:r>
          </w:p>
          <w:p w14:paraId="179FF871" w14:textId="4E135EAC" w:rsidR="00F46A71" w:rsidRPr="006E0C87" w:rsidRDefault="0875B588" w:rsidP="0010656A">
            <w:pPr>
              <w:widowControl w:val="0"/>
              <w:numPr>
                <w:ilvl w:val="0"/>
                <w:numId w:val="14"/>
              </w:numPr>
              <w:pBdr>
                <w:top w:val="nil"/>
                <w:left w:val="nil"/>
                <w:bottom w:val="nil"/>
                <w:right w:val="nil"/>
                <w:between w:val="nil"/>
              </w:pBdr>
              <w:spacing w:line="240" w:lineRule="auto"/>
              <w:rPr>
                <w:rStyle w:val="normaltextrun"/>
                <w:rFonts w:eastAsia="Arial" w:cs="Arial"/>
                <w:sz w:val="20"/>
                <w:szCs w:val="20"/>
                <w:lang w:val="en-GB" w:eastAsia="en-GB"/>
              </w:rPr>
            </w:pPr>
            <w:r w:rsidRPr="0875B588">
              <w:rPr>
                <w:rFonts w:eastAsia="MS Mincho"/>
                <w:sz w:val="20"/>
                <w:szCs w:val="20"/>
              </w:rPr>
              <w:t xml:space="preserve">Staff should wear clean clothes to each shift, and if </w:t>
            </w:r>
            <w:r w:rsidRPr="0875B588">
              <w:rPr>
                <w:rFonts w:eastAsia="MS Mincho"/>
                <w:sz w:val="20"/>
                <w:szCs w:val="20"/>
              </w:rPr>
              <w:lastRenderedPageBreak/>
              <w:t xml:space="preserve">choose to wear their BPS apron this should also be washed and clean for each shift. </w:t>
            </w:r>
          </w:p>
          <w:p w14:paraId="51B94448" w14:textId="23FD9806" w:rsidR="00F46A71" w:rsidRPr="006E0C87" w:rsidRDefault="0875B588" w:rsidP="0875B588">
            <w:pPr>
              <w:widowControl w:val="0"/>
              <w:numPr>
                <w:ilvl w:val="0"/>
                <w:numId w:val="14"/>
              </w:numPr>
              <w:pBdr>
                <w:top w:val="nil"/>
                <w:left w:val="nil"/>
                <w:bottom w:val="nil"/>
                <w:right w:val="nil"/>
                <w:between w:val="nil"/>
              </w:pBdr>
              <w:spacing w:line="240" w:lineRule="auto"/>
              <w:rPr>
                <w:sz w:val="20"/>
                <w:szCs w:val="20"/>
                <w:lang w:val="en-GB" w:eastAsia="en-GB"/>
              </w:rPr>
            </w:pPr>
            <w:r w:rsidRPr="0875B588">
              <w:rPr>
                <w:rFonts w:eastAsia="MS Mincho"/>
                <w:sz w:val="20"/>
                <w:szCs w:val="20"/>
              </w:rPr>
              <w:t xml:space="preserve">Regular contact with staff to keep up to date with any concerns/upset or health problems </w:t>
            </w:r>
          </w:p>
          <w:p w14:paraId="4D1F32B6" w14:textId="21B11B12" w:rsidR="00F46A71" w:rsidRPr="006E0C87" w:rsidRDefault="0875B588" w:rsidP="0875B588">
            <w:pPr>
              <w:widowControl w:val="0"/>
              <w:numPr>
                <w:ilvl w:val="0"/>
                <w:numId w:val="14"/>
              </w:numPr>
              <w:pBdr>
                <w:top w:val="nil"/>
                <w:left w:val="nil"/>
                <w:bottom w:val="nil"/>
                <w:right w:val="nil"/>
                <w:between w:val="nil"/>
              </w:pBdr>
              <w:spacing w:line="240" w:lineRule="auto"/>
              <w:rPr>
                <w:sz w:val="20"/>
                <w:szCs w:val="20"/>
                <w:lang w:val="en-GB" w:eastAsia="en-GB"/>
              </w:rPr>
            </w:pPr>
            <w:r w:rsidRPr="0875B588">
              <w:rPr>
                <w:rFonts w:eastAsia="MS Mincho"/>
                <w:sz w:val="20"/>
                <w:szCs w:val="20"/>
              </w:rPr>
              <w:t>Staff encouraged and should follow national guidelines when not in the setting.</w:t>
            </w:r>
          </w:p>
          <w:p w14:paraId="5837522C" w14:textId="77777777" w:rsidR="00F46A71" w:rsidRPr="00762474" w:rsidRDefault="0875B588" w:rsidP="0875B588">
            <w:pPr>
              <w:widowControl w:val="0"/>
              <w:numPr>
                <w:ilvl w:val="0"/>
                <w:numId w:val="14"/>
              </w:numPr>
              <w:pBdr>
                <w:top w:val="nil"/>
                <w:left w:val="nil"/>
                <w:bottom w:val="nil"/>
                <w:right w:val="nil"/>
                <w:between w:val="nil"/>
              </w:pBdr>
              <w:spacing w:line="240" w:lineRule="auto"/>
              <w:rPr>
                <w:sz w:val="20"/>
                <w:szCs w:val="20"/>
                <w:lang w:val="en-GB" w:eastAsia="en-GB"/>
              </w:rPr>
            </w:pPr>
            <w:r w:rsidRPr="0875B588">
              <w:rPr>
                <w:rFonts w:eastAsia="MS Mincho"/>
                <w:sz w:val="20"/>
                <w:szCs w:val="20"/>
              </w:rPr>
              <w:t xml:space="preserve">Staff instructed on cleaning and hygiene procedures and all staff to read current risk assessment. </w:t>
            </w:r>
          </w:p>
          <w:p w14:paraId="4FE31037" w14:textId="77777777" w:rsidR="00762474" w:rsidRPr="00721762" w:rsidRDefault="00762474" w:rsidP="0875B588">
            <w:pPr>
              <w:widowControl w:val="0"/>
              <w:numPr>
                <w:ilvl w:val="0"/>
                <w:numId w:val="14"/>
              </w:numPr>
              <w:pBdr>
                <w:top w:val="nil"/>
                <w:left w:val="nil"/>
                <w:bottom w:val="nil"/>
                <w:right w:val="nil"/>
                <w:between w:val="nil"/>
              </w:pBdr>
              <w:spacing w:line="240" w:lineRule="auto"/>
              <w:rPr>
                <w:sz w:val="20"/>
                <w:szCs w:val="20"/>
                <w:lang w:val="en-GB" w:eastAsia="en-GB"/>
              </w:rPr>
            </w:pPr>
            <w:r>
              <w:rPr>
                <w:rFonts w:eastAsia="MS Mincho"/>
                <w:sz w:val="20"/>
                <w:szCs w:val="20"/>
              </w:rPr>
              <w:t xml:space="preserve">Staff to wear face coverings when taking children in and out of the setting/ to and from parents </w:t>
            </w:r>
          </w:p>
          <w:p w14:paraId="6E199976" w14:textId="77777777" w:rsidR="00721762" w:rsidRPr="002A353E" w:rsidRDefault="00FB5361" w:rsidP="0875B588">
            <w:pPr>
              <w:widowControl w:val="0"/>
              <w:numPr>
                <w:ilvl w:val="0"/>
                <w:numId w:val="14"/>
              </w:numPr>
              <w:pBdr>
                <w:top w:val="nil"/>
                <w:left w:val="nil"/>
                <w:bottom w:val="nil"/>
                <w:right w:val="nil"/>
                <w:between w:val="nil"/>
              </w:pBdr>
              <w:spacing w:line="240" w:lineRule="auto"/>
              <w:rPr>
                <w:sz w:val="20"/>
                <w:szCs w:val="20"/>
                <w:lang w:val="en-GB" w:eastAsia="en-GB"/>
              </w:rPr>
            </w:pPr>
            <w:r>
              <w:rPr>
                <w:rFonts w:eastAsia="MS Mincho"/>
                <w:sz w:val="20"/>
                <w:szCs w:val="20"/>
              </w:rPr>
              <w:t xml:space="preserve">IF face coverings are disposed of at the setting staff are to wash hands before and after removing Mask to be kept in a sealed </w:t>
            </w:r>
            <w:r w:rsidR="00771B44">
              <w:rPr>
                <w:rFonts w:eastAsia="MS Mincho"/>
                <w:sz w:val="20"/>
                <w:szCs w:val="20"/>
              </w:rPr>
              <w:t>bag to take home. If disposable sealed bag should be placed in the bin.</w:t>
            </w:r>
          </w:p>
          <w:p w14:paraId="3BF1671A" w14:textId="35FC2B96" w:rsidR="002A353E" w:rsidRPr="006E0C87" w:rsidRDefault="002A353E" w:rsidP="0875B588">
            <w:pPr>
              <w:widowControl w:val="0"/>
              <w:numPr>
                <w:ilvl w:val="0"/>
                <w:numId w:val="14"/>
              </w:numPr>
              <w:pBdr>
                <w:top w:val="nil"/>
                <w:left w:val="nil"/>
                <w:bottom w:val="nil"/>
                <w:right w:val="nil"/>
                <w:between w:val="nil"/>
              </w:pBdr>
              <w:spacing w:line="240" w:lineRule="auto"/>
              <w:rPr>
                <w:sz w:val="20"/>
                <w:szCs w:val="20"/>
                <w:lang w:val="en-GB" w:eastAsia="en-GB"/>
              </w:rPr>
            </w:pPr>
            <w:r>
              <w:rPr>
                <w:rFonts w:eastAsia="MS Mincho"/>
                <w:sz w:val="20"/>
                <w:szCs w:val="20"/>
              </w:rPr>
              <w:t>Lateral flow testing is available for all staff March 2021</w:t>
            </w:r>
          </w:p>
        </w:tc>
        <w:tc>
          <w:tcPr>
            <w:tcW w:w="1201" w:type="dxa"/>
          </w:tcPr>
          <w:p w14:paraId="370D17C7" w14:textId="77777777" w:rsidR="000C4BF0" w:rsidRPr="006E0C87" w:rsidRDefault="000C4BF0" w:rsidP="000C4BF0">
            <w:pPr>
              <w:pStyle w:val="1Text"/>
              <w:rPr>
                <w:rFonts w:cs="Arial"/>
                <w:b/>
                <w:sz w:val="20"/>
                <w:szCs w:val="20"/>
              </w:rPr>
            </w:pPr>
          </w:p>
        </w:tc>
        <w:tc>
          <w:tcPr>
            <w:tcW w:w="952" w:type="dxa"/>
          </w:tcPr>
          <w:p w14:paraId="0C560423" w14:textId="77777777" w:rsidR="000C4BF0" w:rsidRPr="006E0C87" w:rsidRDefault="000C4BF0" w:rsidP="000C4BF0">
            <w:pPr>
              <w:pStyle w:val="1Text"/>
              <w:rPr>
                <w:rFonts w:cs="Arial"/>
                <w:b/>
                <w:sz w:val="20"/>
                <w:szCs w:val="20"/>
              </w:rPr>
            </w:pPr>
          </w:p>
        </w:tc>
        <w:tc>
          <w:tcPr>
            <w:tcW w:w="965" w:type="dxa"/>
          </w:tcPr>
          <w:p w14:paraId="5AE97A32" w14:textId="77777777" w:rsidR="000C4BF0" w:rsidRPr="006E0C87" w:rsidRDefault="000C4BF0" w:rsidP="000C4BF0">
            <w:pPr>
              <w:pStyle w:val="1Text"/>
              <w:rPr>
                <w:rFonts w:cs="Arial"/>
                <w:b/>
                <w:sz w:val="20"/>
                <w:szCs w:val="20"/>
              </w:rPr>
            </w:pPr>
          </w:p>
        </w:tc>
        <w:tc>
          <w:tcPr>
            <w:tcW w:w="1398" w:type="dxa"/>
          </w:tcPr>
          <w:p w14:paraId="4A01B4F1" w14:textId="6C0F23C9" w:rsidR="000C4BF0" w:rsidRPr="006E0C87" w:rsidRDefault="00624EC0" w:rsidP="000C4BF0">
            <w:pPr>
              <w:rPr>
                <w:rFonts w:cs="Arial"/>
                <w:b/>
                <w:sz w:val="20"/>
                <w:szCs w:val="20"/>
              </w:rPr>
            </w:pPr>
            <w:r>
              <w:rPr>
                <w:rFonts w:cs="Arial"/>
                <w:b/>
                <w:sz w:val="20"/>
                <w:szCs w:val="20"/>
              </w:rPr>
              <w:t>2</w:t>
            </w:r>
          </w:p>
        </w:tc>
        <w:tc>
          <w:tcPr>
            <w:tcW w:w="1136" w:type="dxa"/>
          </w:tcPr>
          <w:p w14:paraId="3E876727" w14:textId="11B18376" w:rsidR="000C4BF0" w:rsidRPr="006E0C87" w:rsidRDefault="007D08C6" w:rsidP="000C4BF0">
            <w:pPr>
              <w:rPr>
                <w:rFonts w:cs="Arial"/>
                <w:b/>
                <w:sz w:val="20"/>
                <w:szCs w:val="20"/>
              </w:rPr>
            </w:pPr>
            <w:r>
              <w:rPr>
                <w:rFonts w:cs="Arial"/>
                <w:b/>
                <w:sz w:val="20"/>
                <w:szCs w:val="20"/>
              </w:rPr>
              <w:t>5</w:t>
            </w:r>
          </w:p>
        </w:tc>
        <w:tc>
          <w:tcPr>
            <w:tcW w:w="1175" w:type="dxa"/>
            <w:shd w:val="clear" w:color="auto" w:fill="FFC000" w:themeFill="accent4"/>
          </w:tcPr>
          <w:p w14:paraId="6B8D28B2" w14:textId="381758DD" w:rsidR="000C4BF0" w:rsidRPr="006E0C87" w:rsidRDefault="007D08C6" w:rsidP="000C4BF0">
            <w:pPr>
              <w:rPr>
                <w:rFonts w:cs="Arial"/>
                <w:b/>
                <w:sz w:val="20"/>
                <w:szCs w:val="20"/>
              </w:rPr>
            </w:pPr>
            <w:r>
              <w:rPr>
                <w:rFonts w:cs="Arial"/>
                <w:b/>
                <w:sz w:val="20"/>
                <w:szCs w:val="20"/>
              </w:rPr>
              <w:t>MEDIUM</w:t>
            </w:r>
          </w:p>
        </w:tc>
      </w:tr>
      <w:tr w:rsidR="00D6538B" w:rsidRPr="006E0C87" w14:paraId="1A3F0125" w14:textId="77777777" w:rsidTr="0875B588">
        <w:tc>
          <w:tcPr>
            <w:tcW w:w="1838" w:type="dxa"/>
          </w:tcPr>
          <w:p w14:paraId="43A31549" w14:textId="2EBF91EF" w:rsidR="00D6538B" w:rsidRPr="006E0C87" w:rsidRDefault="00D6538B" w:rsidP="00D6538B">
            <w:pPr>
              <w:pStyle w:val="1Text"/>
              <w:rPr>
                <w:rStyle w:val="normaltextrun"/>
                <w:rFonts w:cs="Arial"/>
                <w:sz w:val="20"/>
                <w:szCs w:val="20"/>
              </w:rPr>
            </w:pPr>
            <w:r w:rsidRPr="006E0C87">
              <w:rPr>
                <w:rStyle w:val="normaltextrun"/>
                <w:rFonts w:cs="Arial"/>
                <w:sz w:val="20"/>
                <w:szCs w:val="20"/>
              </w:rPr>
              <w:t>Vulnerab</w:t>
            </w:r>
            <w:r w:rsidR="00AB4A96" w:rsidRPr="006E0C87">
              <w:rPr>
                <w:rStyle w:val="normaltextrun"/>
                <w:rFonts w:cs="Arial"/>
                <w:sz w:val="20"/>
                <w:szCs w:val="20"/>
              </w:rPr>
              <w:t>l</w:t>
            </w:r>
            <w:r w:rsidRPr="006E0C87">
              <w:rPr>
                <w:rStyle w:val="normaltextrun"/>
                <w:rFonts w:cs="Arial"/>
                <w:sz w:val="20"/>
                <w:szCs w:val="20"/>
              </w:rPr>
              <w:t>e Employees</w:t>
            </w:r>
          </w:p>
        </w:tc>
        <w:tc>
          <w:tcPr>
            <w:tcW w:w="1276" w:type="dxa"/>
          </w:tcPr>
          <w:p w14:paraId="62745E05" w14:textId="77777777" w:rsidR="00D6538B" w:rsidRPr="006E0C87" w:rsidRDefault="00D6538B" w:rsidP="00D6538B">
            <w:pPr>
              <w:pStyle w:val="1Text"/>
              <w:rPr>
                <w:rFonts w:cs="Arial"/>
                <w:b/>
                <w:sz w:val="20"/>
                <w:szCs w:val="20"/>
              </w:rPr>
            </w:pPr>
          </w:p>
        </w:tc>
        <w:tc>
          <w:tcPr>
            <w:tcW w:w="5447" w:type="dxa"/>
          </w:tcPr>
          <w:p w14:paraId="7B3DC224" w14:textId="77777777" w:rsidR="00D6538B" w:rsidRPr="006E0C87" w:rsidRDefault="00D6538B" w:rsidP="00D6538B">
            <w:pPr>
              <w:pStyle w:val="ListParagraph"/>
              <w:widowControl w:val="0"/>
              <w:numPr>
                <w:ilvl w:val="0"/>
                <w:numId w:val="14"/>
              </w:numPr>
              <w:pBdr>
                <w:top w:val="nil"/>
                <w:left w:val="nil"/>
                <w:bottom w:val="nil"/>
                <w:right w:val="nil"/>
                <w:between w:val="nil"/>
              </w:pBdr>
              <w:spacing w:line="240" w:lineRule="auto"/>
              <w:contextualSpacing w:val="0"/>
              <w:rPr>
                <w:rFonts w:cs="Arial"/>
                <w:sz w:val="20"/>
                <w:szCs w:val="20"/>
              </w:rPr>
            </w:pPr>
            <w:r w:rsidRPr="006E0C87">
              <w:rPr>
                <w:rFonts w:cs="Arial"/>
                <w:sz w:val="20"/>
                <w:szCs w:val="20"/>
              </w:rPr>
              <w:t>UK Government guidance being followed</w:t>
            </w:r>
          </w:p>
          <w:p w14:paraId="0B4DDC36" w14:textId="0CA91453" w:rsidR="00D6538B" w:rsidRPr="006E0C87" w:rsidRDefault="0875B588" w:rsidP="00D6538B">
            <w:pPr>
              <w:pStyle w:val="ListParagraph"/>
              <w:widowControl w:val="0"/>
              <w:numPr>
                <w:ilvl w:val="0"/>
                <w:numId w:val="14"/>
              </w:numPr>
              <w:pBdr>
                <w:top w:val="nil"/>
                <w:left w:val="nil"/>
                <w:bottom w:val="nil"/>
                <w:right w:val="nil"/>
                <w:between w:val="nil"/>
              </w:pBdr>
              <w:spacing w:line="240" w:lineRule="auto"/>
              <w:contextualSpacing w:val="0"/>
              <w:rPr>
                <w:rFonts w:cs="Arial"/>
                <w:sz w:val="20"/>
                <w:szCs w:val="20"/>
              </w:rPr>
            </w:pPr>
            <w:r w:rsidRPr="0875B588">
              <w:rPr>
                <w:rFonts w:cs="Arial"/>
                <w:sz w:val="20"/>
                <w:szCs w:val="20"/>
              </w:rPr>
              <w:t>Managers will find any critical vulnerable adults/or those who have a critical vulnerable family member at home.</w:t>
            </w:r>
          </w:p>
          <w:p w14:paraId="2547D11E" w14:textId="2D241895" w:rsidR="00D6538B" w:rsidRPr="006E0C87" w:rsidRDefault="00D6538B" w:rsidP="00D6538B">
            <w:pPr>
              <w:pStyle w:val="ListParagraph"/>
              <w:widowControl w:val="0"/>
              <w:numPr>
                <w:ilvl w:val="0"/>
                <w:numId w:val="14"/>
              </w:numPr>
              <w:pBdr>
                <w:top w:val="nil"/>
                <w:left w:val="nil"/>
                <w:bottom w:val="nil"/>
                <w:right w:val="nil"/>
                <w:between w:val="nil"/>
              </w:pBdr>
              <w:spacing w:line="240" w:lineRule="auto"/>
              <w:contextualSpacing w:val="0"/>
              <w:rPr>
                <w:rStyle w:val="normaltextrun"/>
                <w:rFonts w:cs="Arial"/>
                <w:sz w:val="20"/>
                <w:szCs w:val="20"/>
              </w:rPr>
            </w:pPr>
            <w:r w:rsidRPr="006E0C87">
              <w:rPr>
                <w:rFonts w:cs="Arial"/>
                <w:sz w:val="20"/>
                <w:szCs w:val="20"/>
              </w:rPr>
              <w:t>Pregnant workers will be told to self-isolate or work from home</w:t>
            </w:r>
          </w:p>
        </w:tc>
        <w:tc>
          <w:tcPr>
            <w:tcW w:w="1201" w:type="dxa"/>
          </w:tcPr>
          <w:p w14:paraId="4F2E2392" w14:textId="77777777" w:rsidR="00D6538B" w:rsidRPr="006E0C87" w:rsidRDefault="00D6538B" w:rsidP="00D6538B">
            <w:pPr>
              <w:pStyle w:val="1Text"/>
              <w:rPr>
                <w:rFonts w:cs="Arial"/>
                <w:b/>
                <w:sz w:val="20"/>
                <w:szCs w:val="20"/>
              </w:rPr>
            </w:pPr>
          </w:p>
        </w:tc>
        <w:tc>
          <w:tcPr>
            <w:tcW w:w="952" w:type="dxa"/>
          </w:tcPr>
          <w:p w14:paraId="3817704E" w14:textId="77777777" w:rsidR="00D6538B" w:rsidRPr="006E0C87" w:rsidRDefault="00D6538B" w:rsidP="00D6538B">
            <w:pPr>
              <w:pStyle w:val="1Text"/>
              <w:rPr>
                <w:rFonts w:cs="Arial"/>
                <w:b/>
                <w:sz w:val="20"/>
                <w:szCs w:val="20"/>
              </w:rPr>
            </w:pPr>
          </w:p>
        </w:tc>
        <w:tc>
          <w:tcPr>
            <w:tcW w:w="965" w:type="dxa"/>
          </w:tcPr>
          <w:p w14:paraId="763C391F" w14:textId="77777777" w:rsidR="00D6538B" w:rsidRPr="006E0C87" w:rsidRDefault="00D6538B" w:rsidP="00D6538B">
            <w:pPr>
              <w:pStyle w:val="1Text"/>
              <w:rPr>
                <w:rFonts w:cs="Arial"/>
                <w:b/>
                <w:sz w:val="20"/>
                <w:szCs w:val="20"/>
              </w:rPr>
            </w:pPr>
          </w:p>
        </w:tc>
        <w:tc>
          <w:tcPr>
            <w:tcW w:w="1398" w:type="dxa"/>
          </w:tcPr>
          <w:p w14:paraId="7F6863D4" w14:textId="18C1392C" w:rsidR="00D6538B" w:rsidRPr="006E0C87" w:rsidRDefault="001851AD" w:rsidP="00D6538B">
            <w:pPr>
              <w:rPr>
                <w:rFonts w:cs="Arial"/>
                <w:b/>
                <w:sz w:val="20"/>
                <w:szCs w:val="20"/>
              </w:rPr>
            </w:pPr>
            <w:r>
              <w:rPr>
                <w:rFonts w:cs="Arial"/>
                <w:b/>
                <w:sz w:val="20"/>
                <w:szCs w:val="20"/>
              </w:rPr>
              <w:t>2</w:t>
            </w:r>
          </w:p>
        </w:tc>
        <w:tc>
          <w:tcPr>
            <w:tcW w:w="1136" w:type="dxa"/>
          </w:tcPr>
          <w:p w14:paraId="62CAA8BC" w14:textId="2ABF3374" w:rsidR="00D6538B" w:rsidRPr="006E0C87" w:rsidRDefault="00A50AC7" w:rsidP="00D6538B">
            <w:pPr>
              <w:rPr>
                <w:rFonts w:cs="Arial"/>
                <w:b/>
                <w:sz w:val="20"/>
                <w:szCs w:val="20"/>
              </w:rPr>
            </w:pPr>
            <w:r>
              <w:rPr>
                <w:rFonts w:cs="Arial"/>
                <w:b/>
                <w:sz w:val="20"/>
                <w:szCs w:val="20"/>
              </w:rPr>
              <w:t>5</w:t>
            </w:r>
          </w:p>
        </w:tc>
        <w:tc>
          <w:tcPr>
            <w:tcW w:w="1175" w:type="dxa"/>
            <w:shd w:val="clear" w:color="auto" w:fill="FFC000" w:themeFill="accent4"/>
          </w:tcPr>
          <w:p w14:paraId="13B823B8" w14:textId="72B46346" w:rsidR="00D6538B" w:rsidRPr="006E0C87" w:rsidRDefault="001851AD" w:rsidP="00D6538B">
            <w:pPr>
              <w:rPr>
                <w:rFonts w:cs="Arial"/>
                <w:b/>
                <w:sz w:val="20"/>
                <w:szCs w:val="20"/>
              </w:rPr>
            </w:pPr>
            <w:r>
              <w:rPr>
                <w:rFonts w:cs="Arial"/>
                <w:b/>
                <w:sz w:val="20"/>
                <w:szCs w:val="20"/>
              </w:rPr>
              <w:t>MEDIUM</w:t>
            </w:r>
          </w:p>
        </w:tc>
      </w:tr>
      <w:tr w:rsidR="00D6538B" w:rsidRPr="006E0C87" w14:paraId="52E19AB3" w14:textId="77777777" w:rsidTr="0875B588">
        <w:tc>
          <w:tcPr>
            <w:tcW w:w="1838" w:type="dxa"/>
          </w:tcPr>
          <w:p w14:paraId="386698A3" w14:textId="1E6BBA01" w:rsidR="00D6538B" w:rsidRPr="006E0C87" w:rsidRDefault="00DB164B" w:rsidP="00D6538B">
            <w:pPr>
              <w:pStyle w:val="1Text"/>
              <w:rPr>
                <w:rStyle w:val="normaltextrun"/>
                <w:rFonts w:cs="Arial"/>
                <w:sz w:val="20"/>
                <w:szCs w:val="20"/>
              </w:rPr>
            </w:pPr>
            <w:r w:rsidRPr="006E0C87">
              <w:rPr>
                <w:rStyle w:val="normaltextrun"/>
                <w:rFonts w:cs="Arial"/>
                <w:sz w:val="20"/>
                <w:szCs w:val="20"/>
              </w:rPr>
              <w:t>Self-isolation</w:t>
            </w:r>
            <w:r w:rsidR="004F1BC2" w:rsidRPr="006E0C87">
              <w:rPr>
                <w:rStyle w:val="normaltextrun"/>
                <w:rFonts w:cs="Arial"/>
                <w:sz w:val="20"/>
                <w:szCs w:val="20"/>
              </w:rPr>
              <w:t xml:space="preserve"> and wellbeing </w:t>
            </w:r>
          </w:p>
        </w:tc>
        <w:tc>
          <w:tcPr>
            <w:tcW w:w="1276" w:type="dxa"/>
          </w:tcPr>
          <w:p w14:paraId="52FA6F3E" w14:textId="35E5C5A9" w:rsidR="00D6538B" w:rsidRPr="006E0C87" w:rsidRDefault="00D6538B" w:rsidP="00D6538B">
            <w:pPr>
              <w:pStyle w:val="1Text"/>
              <w:rPr>
                <w:rFonts w:cs="Arial"/>
                <w:b/>
                <w:sz w:val="20"/>
                <w:szCs w:val="20"/>
              </w:rPr>
            </w:pPr>
          </w:p>
        </w:tc>
        <w:tc>
          <w:tcPr>
            <w:tcW w:w="5447" w:type="dxa"/>
          </w:tcPr>
          <w:p w14:paraId="687535E4" w14:textId="77777777" w:rsidR="004F1BC2" w:rsidRPr="006E0C87" w:rsidRDefault="004F1BC2" w:rsidP="004F1BC2">
            <w:pPr>
              <w:widowControl w:val="0"/>
              <w:numPr>
                <w:ilvl w:val="0"/>
                <w:numId w:val="16"/>
              </w:numPr>
              <w:spacing w:after="200" w:line="240" w:lineRule="auto"/>
              <w:contextualSpacing/>
              <w:rPr>
                <w:rFonts w:eastAsia="Arial" w:cs="Arial"/>
                <w:sz w:val="20"/>
                <w:szCs w:val="20"/>
                <w:lang w:val="en-GB" w:eastAsia="en-GB"/>
              </w:rPr>
            </w:pPr>
            <w:r w:rsidRPr="006E0C87">
              <w:rPr>
                <w:rFonts w:eastAsia="Arial" w:cs="Arial"/>
                <w:sz w:val="20"/>
                <w:szCs w:val="20"/>
                <w:lang w:val="en-GB" w:eastAsia="en-GB"/>
              </w:rPr>
              <w:t>UK Government guidance being followed</w:t>
            </w:r>
          </w:p>
          <w:p w14:paraId="78C8E4AD" w14:textId="012AEC65" w:rsidR="00D6538B" w:rsidRPr="006E0C87" w:rsidRDefault="0875B588" w:rsidP="00E45866">
            <w:pPr>
              <w:widowControl w:val="0"/>
              <w:numPr>
                <w:ilvl w:val="0"/>
                <w:numId w:val="16"/>
              </w:numPr>
              <w:spacing w:after="200" w:line="240" w:lineRule="auto"/>
              <w:contextualSpacing/>
              <w:rPr>
                <w:rFonts w:eastAsia="Arial" w:cs="Arial"/>
                <w:sz w:val="20"/>
                <w:szCs w:val="20"/>
                <w:lang w:val="en-GB" w:eastAsia="en-GB"/>
              </w:rPr>
            </w:pPr>
            <w:r w:rsidRPr="0875B588">
              <w:rPr>
                <w:rFonts w:eastAsia="Arial" w:cs="Arial"/>
                <w:sz w:val="20"/>
                <w:szCs w:val="20"/>
                <w:lang w:val="en-GB" w:eastAsia="en-GB"/>
              </w:rPr>
              <w:t>NHS 111 online supplies advice on when to self-isolate and access to an online interactive and personal checklist (</w:t>
            </w:r>
            <w:hyperlink r:id="rId7">
              <w:r w:rsidRPr="0875B588">
                <w:rPr>
                  <w:rFonts w:eastAsia="Arial" w:cs="Arial"/>
                  <w:sz w:val="20"/>
                  <w:szCs w:val="20"/>
                  <w:u w:val="single"/>
                  <w:lang w:val="en-GB" w:eastAsia="en-GB"/>
                </w:rPr>
                <w:t>Stay at Home Advice</w:t>
              </w:r>
            </w:hyperlink>
            <w:r w:rsidRPr="0875B588">
              <w:rPr>
                <w:rFonts w:eastAsia="Arial" w:cs="Arial"/>
                <w:sz w:val="20"/>
                <w:szCs w:val="20"/>
                <w:lang w:val="en-GB" w:eastAsia="en-GB"/>
              </w:rPr>
              <w:t xml:space="preserve">) </w:t>
            </w:r>
          </w:p>
          <w:p w14:paraId="6C8A890B" w14:textId="6BD76ED4" w:rsidR="003E2EDB" w:rsidRPr="006E0C87" w:rsidRDefault="0875B588" w:rsidP="00E45866">
            <w:pPr>
              <w:widowControl w:val="0"/>
              <w:numPr>
                <w:ilvl w:val="0"/>
                <w:numId w:val="16"/>
              </w:numPr>
              <w:spacing w:after="200" w:line="240" w:lineRule="auto"/>
              <w:contextualSpacing/>
              <w:rPr>
                <w:rStyle w:val="normaltextrun"/>
                <w:rFonts w:eastAsia="Arial" w:cs="Arial"/>
                <w:sz w:val="20"/>
                <w:szCs w:val="20"/>
                <w:lang w:val="en-GB" w:eastAsia="en-GB"/>
              </w:rPr>
            </w:pPr>
            <w:r w:rsidRPr="0875B588">
              <w:rPr>
                <w:rFonts w:eastAsia="Arial"/>
                <w:sz w:val="20"/>
                <w:szCs w:val="20"/>
              </w:rPr>
              <w:t xml:space="preserve">Early Years Manager to keep in contact o check on wellbeing and to talk about return to work where appropriate. </w:t>
            </w:r>
          </w:p>
        </w:tc>
        <w:tc>
          <w:tcPr>
            <w:tcW w:w="1201" w:type="dxa"/>
          </w:tcPr>
          <w:p w14:paraId="19B85DF0" w14:textId="77777777" w:rsidR="00D6538B" w:rsidRPr="006E0C87" w:rsidRDefault="00D6538B" w:rsidP="00D6538B">
            <w:pPr>
              <w:pStyle w:val="1Text"/>
              <w:rPr>
                <w:rFonts w:cs="Arial"/>
                <w:b/>
                <w:sz w:val="20"/>
                <w:szCs w:val="20"/>
              </w:rPr>
            </w:pPr>
          </w:p>
        </w:tc>
        <w:tc>
          <w:tcPr>
            <w:tcW w:w="952" w:type="dxa"/>
          </w:tcPr>
          <w:p w14:paraId="50F88C3D" w14:textId="77777777" w:rsidR="00D6538B" w:rsidRPr="006E0C87" w:rsidRDefault="00D6538B" w:rsidP="00D6538B">
            <w:pPr>
              <w:pStyle w:val="1Text"/>
              <w:rPr>
                <w:rFonts w:cs="Arial"/>
                <w:b/>
                <w:sz w:val="20"/>
                <w:szCs w:val="20"/>
              </w:rPr>
            </w:pPr>
          </w:p>
        </w:tc>
        <w:tc>
          <w:tcPr>
            <w:tcW w:w="965" w:type="dxa"/>
          </w:tcPr>
          <w:p w14:paraId="6A28E802" w14:textId="77777777" w:rsidR="00D6538B" w:rsidRPr="006E0C87" w:rsidRDefault="00D6538B" w:rsidP="00D6538B">
            <w:pPr>
              <w:pStyle w:val="1Text"/>
              <w:rPr>
                <w:rFonts w:cs="Arial"/>
                <w:b/>
                <w:sz w:val="20"/>
                <w:szCs w:val="20"/>
              </w:rPr>
            </w:pPr>
          </w:p>
        </w:tc>
        <w:tc>
          <w:tcPr>
            <w:tcW w:w="1398" w:type="dxa"/>
          </w:tcPr>
          <w:p w14:paraId="3E598B7D" w14:textId="4AB31CDE" w:rsidR="00D6538B" w:rsidRPr="006E0C87" w:rsidRDefault="001851AD" w:rsidP="00D6538B">
            <w:pPr>
              <w:rPr>
                <w:rFonts w:cs="Arial"/>
                <w:b/>
                <w:sz w:val="20"/>
                <w:szCs w:val="20"/>
              </w:rPr>
            </w:pPr>
            <w:r>
              <w:rPr>
                <w:rFonts w:cs="Arial"/>
                <w:b/>
                <w:sz w:val="20"/>
                <w:szCs w:val="20"/>
              </w:rPr>
              <w:t>2</w:t>
            </w:r>
          </w:p>
        </w:tc>
        <w:tc>
          <w:tcPr>
            <w:tcW w:w="1136" w:type="dxa"/>
          </w:tcPr>
          <w:p w14:paraId="0C49106E" w14:textId="33098C0D" w:rsidR="00D6538B" w:rsidRPr="006E0C87" w:rsidRDefault="007068B9" w:rsidP="00D6538B">
            <w:pPr>
              <w:rPr>
                <w:rFonts w:cs="Arial"/>
                <w:b/>
                <w:sz w:val="20"/>
                <w:szCs w:val="20"/>
              </w:rPr>
            </w:pPr>
            <w:r>
              <w:rPr>
                <w:rFonts w:cs="Arial"/>
                <w:b/>
                <w:sz w:val="20"/>
                <w:szCs w:val="20"/>
              </w:rPr>
              <w:t>5</w:t>
            </w:r>
          </w:p>
        </w:tc>
        <w:tc>
          <w:tcPr>
            <w:tcW w:w="1175" w:type="dxa"/>
            <w:shd w:val="clear" w:color="auto" w:fill="FFC000" w:themeFill="accent4"/>
          </w:tcPr>
          <w:p w14:paraId="6A081384" w14:textId="34DBAAC2" w:rsidR="00D6538B" w:rsidRPr="006E0C87" w:rsidRDefault="001851AD" w:rsidP="00D6538B">
            <w:pPr>
              <w:rPr>
                <w:rFonts w:cs="Arial"/>
                <w:b/>
                <w:sz w:val="20"/>
                <w:szCs w:val="20"/>
              </w:rPr>
            </w:pPr>
            <w:r>
              <w:rPr>
                <w:rFonts w:cs="Arial"/>
                <w:b/>
                <w:sz w:val="20"/>
                <w:szCs w:val="20"/>
              </w:rPr>
              <w:t>MEDIUM</w:t>
            </w:r>
          </w:p>
        </w:tc>
      </w:tr>
      <w:tr w:rsidR="00D6538B" w:rsidRPr="006E0C87" w14:paraId="107BA111" w14:textId="77777777" w:rsidTr="0875B588">
        <w:tc>
          <w:tcPr>
            <w:tcW w:w="1838" w:type="dxa"/>
          </w:tcPr>
          <w:p w14:paraId="781BC639" w14:textId="59FBD5AC" w:rsidR="00D6538B" w:rsidRPr="006E0C87" w:rsidRDefault="00F53AF4" w:rsidP="00D6538B">
            <w:pPr>
              <w:pStyle w:val="1Text"/>
              <w:rPr>
                <w:rStyle w:val="normaltextrun"/>
                <w:rFonts w:cs="Arial"/>
                <w:sz w:val="20"/>
                <w:szCs w:val="20"/>
              </w:rPr>
            </w:pPr>
            <w:r w:rsidRPr="006E0C87">
              <w:rPr>
                <w:rStyle w:val="normaltextrun"/>
                <w:rFonts w:cs="Arial"/>
                <w:sz w:val="20"/>
                <w:szCs w:val="20"/>
              </w:rPr>
              <w:t>Travel</w:t>
            </w:r>
          </w:p>
        </w:tc>
        <w:tc>
          <w:tcPr>
            <w:tcW w:w="1276" w:type="dxa"/>
          </w:tcPr>
          <w:p w14:paraId="5E23B751" w14:textId="77777777" w:rsidR="00D6538B" w:rsidRPr="006E0C87" w:rsidRDefault="00F53AF4" w:rsidP="00D6538B">
            <w:pPr>
              <w:pStyle w:val="1Text"/>
              <w:rPr>
                <w:rFonts w:cs="Arial"/>
                <w:bCs/>
                <w:sz w:val="20"/>
                <w:szCs w:val="20"/>
              </w:rPr>
            </w:pPr>
            <w:r w:rsidRPr="006E0C87">
              <w:rPr>
                <w:rFonts w:cs="Arial"/>
                <w:bCs/>
                <w:sz w:val="20"/>
                <w:szCs w:val="20"/>
              </w:rPr>
              <w:t xml:space="preserve">Children </w:t>
            </w:r>
          </w:p>
          <w:p w14:paraId="5C906E7E" w14:textId="4E4CD301" w:rsidR="00F53AF4" w:rsidRPr="006E0C87" w:rsidRDefault="00F53AF4" w:rsidP="00D6538B">
            <w:pPr>
              <w:pStyle w:val="1Text"/>
              <w:rPr>
                <w:rFonts w:cs="Arial"/>
                <w:bCs/>
                <w:sz w:val="20"/>
                <w:szCs w:val="20"/>
              </w:rPr>
            </w:pPr>
            <w:r w:rsidRPr="006E0C87">
              <w:rPr>
                <w:rFonts w:cs="Arial"/>
                <w:bCs/>
                <w:sz w:val="20"/>
                <w:szCs w:val="20"/>
              </w:rPr>
              <w:t>staff</w:t>
            </w:r>
          </w:p>
        </w:tc>
        <w:tc>
          <w:tcPr>
            <w:tcW w:w="5447" w:type="dxa"/>
          </w:tcPr>
          <w:p w14:paraId="409B75AC" w14:textId="77777777" w:rsidR="00F53AF4" w:rsidRPr="006E0C87" w:rsidRDefault="00F53AF4" w:rsidP="00F53AF4">
            <w:pPr>
              <w:widowControl w:val="0"/>
              <w:numPr>
                <w:ilvl w:val="0"/>
                <w:numId w:val="14"/>
              </w:numPr>
              <w:pBdr>
                <w:top w:val="nil"/>
                <w:left w:val="nil"/>
                <w:bottom w:val="nil"/>
                <w:right w:val="nil"/>
                <w:between w:val="nil"/>
              </w:pBdr>
              <w:spacing w:line="240" w:lineRule="auto"/>
              <w:rPr>
                <w:rFonts w:eastAsia="Arial" w:cs="Arial"/>
                <w:sz w:val="20"/>
                <w:szCs w:val="20"/>
                <w:lang w:val="en-GB" w:eastAsia="en-GB"/>
              </w:rPr>
            </w:pPr>
            <w:r w:rsidRPr="006E0C87">
              <w:rPr>
                <w:rFonts w:eastAsia="Arial" w:cs="Arial"/>
                <w:sz w:val="20"/>
                <w:szCs w:val="20"/>
                <w:lang w:val="en-GB" w:eastAsia="en-GB"/>
              </w:rPr>
              <w:t>UK Government guidance being followed</w:t>
            </w:r>
          </w:p>
          <w:p w14:paraId="7C855383" w14:textId="4DF6A16A" w:rsidR="00F53AF4" w:rsidRPr="006E0C87" w:rsidRDefault="00F53AF4" w:rsidP="001B6FAA">
            <w:pPr>
              <w:widowControl w:val="0"/>
              <w:numPr>
                <w:ilvl w:val="0"/>
                <w:numId w:val="14"/>
              </w:numPr>
              <w:spacing w:after="200" w:line="240" w:lineRule="auto"/>
              <w:contextualSpacing/>
              <w:rPr>
                <w:rFonts w:eastAsia="Arial" w:cs="Arial"/>
                <w:sz w:val="20"/>
                <w:szCs w:val="20"/>
                <w:lang w:val="en-GB" w:eastAsia="en-GB"/>
              </w:rPr>
            </w:pPr>
            <w:r w:rsidRPr="006E0C87">
              <w:rPr>
                <w:rFonts w:eastAsia="Arial" w:cs="Arial"/>
                <w:sz w:val="20"/>
                <w:szCs w:val="20"/>
                <w:lang w:val="en-GB" w:eastAsia="en-GB"/>
              </w:rPr>
              <w:t>Currently there is no foreign travel across the UK but the FCO provides foreign travel advice for travellers</w:t>
            </w:r>
          </w:p>
          <w:p w14:paraId="21E1CF8A" w14:textId="77777777" w:rsidR="00F53AF4" w:rsidRPr="006E0C87" w:rsidRDefault="00F53AF4" w:rsidP="00F53AF4">
            <w:pPr>
              <w:widowControl w:val="0"/>
              <w:numPr>
                <w:ilvl w:val="0"/>
                <w:numId w:val="14"/>
              </w:numPr>
              <w:pBdr>
                <w:top w:val="nil"/>
                <w:left w:val="nil"/>
                <w:bottom w:val="nil"/>
                <w:right w:val="nil"/>
                <w:between w:val="nil"/>
              </w:pBdr>
              <w:spacing w:line="240" w:lineRule="auto"/>
              <w:rPr>
                <w:rFonts w:eastAsia="Arial" w:cs="Arial"/>
                <w:sz w:val="20"/>
                <w:szCs w:val="20"/>
                <w:lang w:val="en-GB" w:eastAsia="en-GB"/>
              </w:rPr>
            </w:pPr>
            <w:r w:rsidRPr="006E0C87">
              <w:rPr>
                <w:rFonts w:eastAsia="Arial" w:cs="Arial"/>
                <w:sz w:val="20"/>
                <w:szCs w:val="20"/>
                <w:lang w:val="en-GB" w:eastAsia="en-GB"/>
              </w:rPr>
              <w:t>Employees are advised to limit the use of public transport</w:t>
            </w:r>
          </w:p>
          <w:p w14:paraId="169680B3" w14:textId="77777777" w:rsidR="005A3801" w:rsidRPr="006E0C87" w:rsidRDefault="00F53AF4" w:rsidP="005A3801">
            <w:pPr>
              <w:widowControl w:val="0"/>
              <w:numPr>
                <w:ilvl w:val="0"/>
                <w:numId w:val="14"/>
              </w:numPr>
              <w:pBdr>
                <w:top w:val="nil"/>
                <w:left w:val="nil"/>
                <w:bottom w:val="nil"/>
                <w:right w:val="nil"/>
                <w:between w:val="nil"/>
              </w:pBdr>
              <w:spacing w:line="240" w:lineRule="auto"/>
              <w:rPr>
                <w:rFonts w:eastAsia="Arial" w:cs="Arial"/>
                <w:sz w:val="20"/>
                <w:szCs w:val="20"/>
                <w:lang w:val="en-GB" w:eastAsia="en-GB"/>
              </w:rPr>
            </w:pPr>
            <w:r w:rsidRPr="006E0C87">
              <w:rPr>
                <w:rFonts w:eastAsia="Arial" w:cs="Arial"/>
                <w:sz w:val="20"/>
                <w:szCs w:val="20"/>
                <w:lang w:val="en-GB" w:eastAsia="en-GB"/>
              </w:rPr>
              <w:t>Employees are advised to keep Social distancing whilst traveling</w:t>
            </w:r>
          </w:p>
          <w:p w14:paraId="6FC81499" w14:textId="77777777" w:rsidR="00D6538B" w:rsidRPr="006E0C87" w:rsidRDefault="00F53AF4" w:rsidP="005A3801">
            <w:pPr>
              <w:widowControl w:val="0"/>
              <w:numPr>
                <w:ilvl w:val="0"/>
                <w:numId w:val="14"/>
              </w:numPr>
              <w:pBdr>
                <w:top w:val="nil"/>
                <w:left w:val="nil"/>
                <w:bottom w:val="nil"/>
                <w:right w:val="nil"/>
                <w:between w:val="nil"/>
              </w:pBdr>
              <w:spacing w:line="240" w:lineRule="auto"/>
              <w:rPr>
                <w:rFonts w:eastAsia="Arial" w:cs="Arial"/>
                <w:sz w:val="20"/>
                <w:szCs w:val="20"/>
                <w:lang w:val="en-GB" w:eastAsia="en-GB"/>
              </w:rPr>
            </w:pPr>
            <w:r w:rsidRPr="006E0C87">
              <w:rPr>
                <w:rFonts w:eastAsia="MS Mincho" w:cs="Arial"/>
                <w:sz w:val="20"/>
                <w:szCs w:val="20"/>
              </w:rPr>
              <w:t xml:space="preserve">Employees advised not to travel unless </w:t>
            </w:r>
            <w:r w:rsidR="005A3801" w:rsidRPr="006E0C87">
              <w:rPr>
                <w:rFonts w:eastAsia="MS Mincho" w:cs="Arial"/>
                <w:sz w:val="20"/>
                <w:szCs w:val="20"/>
              </w:rPr>
              <w:t>necessary</w:t>
            </w:r>
          </w:p>
          <w:p w14:paraId="2BEBC64B" w14:textId="110F0263" w:rsidR="00677C90" w:rsidRPr="006E0C87" w:rsidRDefault="00677C90" w:rsidP="005A3801">
            <w:pPr>
              <w:widowControl w:val="0"/>
              <w:numPr>
                <w:ilvl w:val="0"/>
                <w:numId w:val="14"/>
              </w:numPr>
              <w:pBdr>
                <w:top w:val="nil"/>
                <w:left w:val="nil"/>
                <w:bottom w:val="nil"/>
                <w:right w:val="nil"/>
                <w:between w:val="nil"/>
              </w:pBdr>
              <w:spacing w:line="240" w:lineRule="auto"/>
              <w:rPr>
                <w:rStyle w:val="normaltextrun"/>
                <w:rFonts w:eastAsia="Arial" w:cs="Arial"/>
                <w:sz w:val="20"/>
                <w:szCs w:val="20"/>
                <w:lang w:val="en-GB" w:eastAsia="en-GB"/>
              </w:rPr>
            </w:pPr>
            <w:r w:rsidRPr="006E0C87">
              <w:rPr>
                <w:rFonts w:eastAsia="MS Mincho"/>
                <w:sz w:val="20"/>
                <w:szCs w:val="20"/>
              </w:rPr>
              <w:lastRenderedPageBreak/>
              <w:t xml:space="preserve">Preschool will </w:t>
            </w:r>
            <w:r w:rsidR="00455DD8" w:rsidRPr="006E0C87">
              <w:rPr>
                <w:rFonts w:eastAsia="MS Mincho"/>
                <w:sz w:val="20"/>
                <w:szCs w:val="20"/>
              </w:rPr>
              <w:t xml:space="preserve">have not </w:t>
            </w:r>
            <w:r w:rsidR="00A10695" w:rsidRPr="006E0C87">
              <w:rPr>
                <w:rFonts w:eastAsia="MS Mincho"/>
                <w:sz w:val="20"/>
                <w:szCs w:val="20"/>
              </w:rPr>
              <w:t>outings</w:t>
            </w:r>
            <w:r w:rsidR="00455DD8" w:rsidRPr="006E0C87">
              <w:rPr>
                <w:rFonts w:eastAsia="MS Mincho"/>
                <w:sz w:val="20"/>
                <w:szCs w:val="20"/>
              </w:rPr>
              <w:t xml:space="preserve"> into the community with the children</w:t>
            </w:r>
          </w:p>
        </w:tc>
        <w:tc>
          <w:tcPr>
            <w:tcW w:w="1201" w:type="dxa"/>
          </w:tcPr>
          <w:p w14:paraId="0F230204" w14:textId="77777777" w:rsidR="00D6538B" w:rsidRPr="006E0C87" w:rsidRDefault="00D6538B" w:rsidP="00D6538B">
            <w:pPr>
              <w:pStyle w:val="1Text"/>
              <w:rPr>
                <w:rFonts w:cs="Arial"/>
                <w:b/>
                <w:sz w:val="20"/>
                <w:szCs w:val="20"/>
              </w:rPr>
            </w:pPr>
          </w:p>
        </w:tc>
        <w:tc>
          <w:tcPr>
            <w:tcW w:w="952" w:type="dxa"/>
          </w:tcPr>
          <w:p w14:paraId="4D1113F7" w14:textId="77777777" w:rsidR="00D6538B" w:rsidRPr="006E0C87" w:rsidRDefault="00D6538B" w:rsidP="00D6538B">
            <w:pPr>
              <w:pStyle w:val="1Text"/>
              <w:rPr>
                <w:rFonts w:cs="Arial"/>
                <w:b/>
                <w:sz w:val="20"/>
                <w:szCs w:val="20"/>
              </w:rPr>
            </w:pPr>
          </w:p>
        </w:tc>
        <w:tc>
          <w:tcPr>
            <w:tcW w:w="965" w:type="dxa"/>
          </w:tcPr>
          <w:p w14:paraId="2337D3A2" w14:textId="77777777" w:rsidR="00D6538B" w:rsidRPr="006E0C87" w:rsidRDefault="00D6538B" w:rsidP="00D6538B">
            <w:pPr>
              <w:pStyle w:val="1Text"/>
              <w:rPr>
                <w:rFonts w:cs="Arial"/>
                <w:b/>
                <w:sz w:val="20"/>
                <w:szCs w:val="20"/>
              </w:rPr>
            </w:pPr>
          </w:p>
        </w:tc>
        <w:tc>
          <w:tcPr>
            <w:tcW w:w="1398" w:type="dxa"/>
          </w:tcPr>
          <w:p w14:paraId="2FBEACB8" w14:textId="358883C5" w:rsidR="00D6538B" w:rsidRPr="006E0C87" w:rsidRDefault="007068B9" w:rsidP="00D6538B">
            <w:pPr>
              <w:rPr>
                <w:rFonts w:cs="Arial"/>
                <w:b/>
                <w:sz w:val="20"/>
                <w:szCs w:val="20"/>
              </w:rPr>
            </w:pPr>
            <w:r>
              <w:rPr>
                <w:rFonts w:cs="Arial"/>
                <w:b/>
                <w:sz w:val="20"/>
                <w:szCs w:val="20"/>
              </w:rPr>
              <w:t>3</w:t>
            </w:r>
          </w:p>
        </w:tc>
        <w:tc>
          <w:tcPr>
            <w:tcW w:w="1136" w:type="dxa"/>
          </w:tcPr>
          <w:p w14:paraId="40F4D188" w14:textId="312E7EEF" w:rsidR="00D6538B" w:rsidRPr="006E0C87" w:rsidRDefault="00D055D8" w:rsidP="00D6538B">
            <w:pPr>
              <w:rPr>
                <w:rFonts w:cs="Arial"/>
                <w:b/>
                <w:sz w:val="20"/>
                <w:szCs w:val="20"/>
              </w:rPr>
            </w:pPr>
            <w:r>
              <w:rPr>
                <w:rFonts w:cs="Arial"/>
                <w:b/>
                <w:sz w:val="20"/>
                <w:szCs w:val="20"/>
              </w:rPr>
              <w:t>4</w:t>
            </w:r>
          </w:p>
        </w:tc>
        <w:tc>
          <w:tcPr>
            <w:tcW w:w="1175" w:type="dxa"/>
            <w:shd w:val="clear" w:color="auto" w:fill="FFC000" w:themeFill="accent4"/>
          </w:tcPr>
          <w:p w14:paraId="0B171B36" w14:textId="2D82EC5A" w:rsidR="00D6538B" w:rsidRPr="006E0C87" w:rsidRDefault="00D055D8" w:rsidP="00D6538B">
            <w:pPr>
              <w:rPr>
                <w:rFonts w:cs="Arial"/>
                <w:b/>
                <w:sz w:val="20"/>
                <w:szCs w:val="20"/>
              </w:rPr>
            </w:pPr>
            <w:r>
              <w:rPr>
                <w:rFonts w:cs="Arial"/>
                <w:b/>
                <w:sz w:val="20"/>
                <w:szCs w:val="20"/>
              </w:rPr>
              <w:t>MEDIUM</w:t>
            </w:r>
          </w:p>
        </w:tc>
      </w:tr>
      <w:tr w:rsidR="00D6538B" w:rsidRPr="006E0C87" w14:paraId="24C391C7" w14:textId="77777777" w:rsidTr="0875B588">
        <w:tc>
          <w:tcPr>
            <w:tcW w:w="1838" w:type="dxa"/>
          </w:tcPr>
          <w:p w14:paraId="3B01994F" w14:textId="77777777" w:rsidR="00D6538B" w:rsidRDefault="00815155" w:rsidP="00D6538B">
            <w:pPr>
              <w:pStyle w:val="1Text"/>
              <w:rPr>
                <w:rStyle w:val="normaltextrun"/>
                <w:rFonts w:cs="Arial"/>
                <w:sz w:val="20"/>
                <w:szCs w:val="20"/>
              </w:rPr>
            </w:pPr>
            <w:r w:rsidRPr="006E0C87">
              <w:rPr>
                <w:rStyle w:val="normaltextrun"/>
                <w:rFonts w:cs="Arial"/>
                <w:sz w:val="20"/>
                <w:szCs w:val="20"/>
              </w:rPr>
              <w:t>Visiting other sites and home visits</w:t>
            </w:r>
          </w:p>
          <w:p w14:paraId="17B5CD5C" w14:textId="0F4BEEB0" w:rsidR="00AB7649" w:rsidRPr="006E0C87" w:rsidRDefault="002A537B" w:rsidP="00D6538B">
            <w:pPr>
              <w:pStyle w:val="1Text"/>
              <w:rPr>
                <w:rStyle w:val="normaltextrun"/>
                <w:rFonts w:cs="Arial"/>
                <w:sz w:val="20"/>
                <w:szCs w:val="20"/>
              </w:rPr>
            </w:pPr>
            <w:r>
              <w:rPr>
                <w:rStyle w:val="normaltextrun"/>
                <w:rFonts w:cs="Arial"/>
                <w:sz w:val="20"/>
                <w:szCs w:val="20"/>
              </w:rPr>
              <w:t>Visitors</w:t>
            </w:r>
            <w:r w:rsidR="00AB7649">
              <w:rPr>
                <w:rStyle w:val="normaltextrun"/>
                <w:rFonts w:cs="Arial"/>
                <w:sz w:val="20"/>
                <w:szCs w:val="20"/>
              </w:rPr>
              <w:t xml:space="preserve"> in </w:t>
            </w:r>
            <w:r>
              <w:rPr>
                <w:rStyle w:val="normaltextrun"/>
                <w:rFonts w:cs="Arial"/>
                <w:sz w:val="20"/>
                <w:szCs w:val="20"/>
              </w:rPr>
              <w:t>setting</w:t>
            </w:r>
          </w:p>
        </w:tc>
        <w:tc>
          <w:tcPr>
            <w:tcW w:w="1276" w:type="dxa"/>
          </w:tcPr>
          <w:p w14:paraId="34940350" w14:textId="6FB1B596" w:rsidR="00D6538B" w:rsidRPr="006E0C87" w:rsidRDefault="00D6538B" w:rsidP="00D6538B">
            <w:pPr>
              <w:pStyle w:val="1Text"/>
              <w:rPr>
                <w:rFonts w:cs="Arial"/>
                <w:b/>
                <w:sz w:val="20"/>
                <w:szCs w:val="20"/>
              </w:rPr>
            </w:pPr>
          </w:p>
        </w:tc>
        <w:tc>
          <w:tcPr>
            <w:tcW w:w="5447" w:type="dxa"/>
          </w:tcPr>
          <w:p w14:paraId="5E91B3BD" w14:textId="77777777" w:rsidR="00815155" w:rsidRPr="006E0C87" w:rsidRDefault="00815155" w:rsidP="00815155">
            <w:pPr>
              <w:widowControl w:val="0"/>
              <w:numPr>
                <w:ilvl w:val="0"/>
                <w:numId w:val="14"/>
              </w:numPr>
              <w:pBdr>
                <w:top w:val="nil"/>
                <w:left w:val="nil"/>
                <w:bottom w:val="nil"/>
                <w:right w:val="nil"/>
                <w:between w:val="nil"/>
              </w:pBdr>
              <w:spacing w:line="240" w:lineRule="auto"/>
              <w:rPr>
                <w:rFonts w:eastAsia="Arial" w:cs="Arial"/>
                <w:sz w:val="20"/>
                <w:szCs w:val="20"/>
                <w:lang w:val="en-GB" w:eastAsia="en-GB"/>
              </w:rPr>
            </w:pPr>
            <w:r w:rsidRPr="006E0C87">
              <w:rPr>
                <w:rFonts w:eastAsia="Arial" w:cs="Arial"/>
                <w:sz w:val="20"/>
                <w:szCs w:val="20"/>
                <w:lang w:val="en-GB" w:eastAsia="en-GB"/>
              </w:rPr>
              <w:t>All visits to other sites such as training courses have ceased</w:t>
            </w:r>
          </w:p>
          <w:p w14:paraId="66680D7D" w14:textId="77777777" w:rsidR="00D6538B" w:rsidRDefault="00815155" w:rsidP="00C142AB">
            <w:pPr>
              <w:widowControl w:val="0"/>
              <w:numPr>
                <w:ilvl w:val="0"/>
                <w:numId w:val="14"/>
              </w:numPr>
              <w:pBdr>
                <w:top w:val="nil"/>
                <w:left w:val="nil"/>
                <w:bottom w:val="nil"/>
                <w:right w:val="nil"/>
                <w:between w:val="nil"/>
              </w:pBdr>
              <w:spacing w:line="240" w:lineRule="auto"/>
              <w:rPr>
                <w:rFonts w:eastAsia="Arial" w:cs="Arial"/>
                <w:sz w:val="20"/>
                <w:szCs w:val="20"/>
                <w:lang w:val="en-GB" w:eastAsia="en-GB"/>
              </w:rPr>
            </w:pPr>
            <w:r w:rsidRPr="006E0C87">
              <w:rPr>
                <w:rFonts w:eastAsia="Arial" w:cs="Arial"/>
                <w:sz w:val="20"/>
                <w:szCs w:val="20"/>
                <w:lang w:val="en-GB" w:eastAsia="en-GB"/>
              </w:rPr>
              <w:t>All home-visits have ceased</w:t>
            </w:r>
          </w:p>
          <w:p w14:paraId="6E9D1D85" w14:textId="77777777" w:rsidR="00AB7649" w:rsidRPr="0077700C" w:rsidRDefault="00AB7649" w:rsidP="00C142AB">
            <w:pPr>
              <w:widowControl w:val="0"/>
              <w:numPr>
                <w:ilvl w:val="0"/>
                <w:numId w:val="14"/>
              </w:numPr>
              <w:pBdr>
                <w:top w:val="nil"/>
                <w:left w:val="nil"/>
                <w:bottom w:val="nil"/>
                <w:right w:val="nil"/>
                <w:between w:val="nil"/>
              </w:pBdr>
              <w:spacing w:line="240" w:lineRule="auto"/>
              <w:rPr>
                <w:rFonts w:eastAsia="Arial" w:cs="Arial"/>
                <w:sz w:val="20"/>
                <w:szCs w:val="20"/>
                <w:lang w:val="en-GB" w:eastAsia="en-GB"/>
              </w:rPr>
            </w:pPr>
            <w:r>
              <w:rPr>
                <w:rFonts w:eastAsia="Arial"/>
              </w:rPr>
              <w:t>Currently not allowing visitors into the setting unless deemed essential</w:t>
            </w:r>
            <w:r w:rsidR="0077700C">
              <w:rPr>
                <w:rFonts w:eastAsia="Arial"/>
              </w:rPr>
              <w:t>. This includes parents of new starters, show round etc.</w:t>
            </w:r>
          </w:p>
          <w:p w14:paraId="0F63C695" w14:textId="77777777" w:rsidR="0077700C" w:rsidRPr="0077700C" w:rsidRDefault="0077700C" w:rsidP="00C142AB">
            <w:pPr>
              <w:widowControl w:val="0"/>
              <w:numPr>
                <w:ilvl w:val="0"/>
                <w:numId w:val="14"/>
              </w:numPr>
              <w:pBdr>
                <w:top w:val="nil"/>
                <w:left w:val="nil"/>
                <w:bottom w:val="nil"/>
                <w:right w:val="nil"/>
                <w:between w:val="nil"/>
              </w:pBdr>
              <w:spacing w:line="240" w:lineRule="auto"/>
              <w:rPr>
                <w:rFonts w:eastAsia="Arial" w:cs="Arial"/>
                <w:sz w:val="20"/>
                <w:szCs w:val="20"/>
                <w:lang w:val="en-GB" w:eastAsia="en-GB"/>
              </w:rPr>
            </w:pPr>
            <w:r>
              <w:rPr>
                <w:rFonts w:eastAsia="Arial"/>
              </w:rPr>
              <w:t>Show rounds to take place after setting is closed. Setting to be cleaned before and after show round</w:t>
            </w:r>
          </w:p>
          <w:p w14:paraId="5D6B521A" w14:textId="77777777" w:rsidR="0077700C" w:rsidRPr="00BD5D1D" w:rsidRDefault="0077700C" w:rsidP="00C142AB">
            <w:pPr>
              <w:widowControl w:val="0"/>
              <w:numPr>
                <w:ilvl w:val="0"/>
                <w:numId w:val="14"/>
              </w:numPr>
              <w:pBdr>
                <w:top w:val="nil"/>
                <w:left w:val="nil"/>
                <w:bottom w:val="nil"/>
                <w:right w:val="nil"/>
                <w:between w:val="nil"/>
              </w:pBdr>
              <w:spacing w:line="240" w:lineRule="auto"/>
              <w:rPr>
                <w:rFonts w:eastAsia="Arial" w:cs="Arial"/>
                <w:sz w:val="20"/>
                <w:szCs w:val="20"/>
                <w:lang w:val="en-GB" w:eastAsia="en-GB"/>
              </w:rPr>
            </w:pPr>
            <w:r>
              <w:rPr>
                <w:rFonts w:eastAsia="Arial"/>
              </w:rPr>
              <w:t xml:space="preserve">If visitor is deemed essential </w:t>
            </w:r>
            <w:proofErr w:type="spellStart"/>
            <w:r>
              <w:rPr>
                <w:rFonts w:eastAsia="Arial"/>
              </w:rPr>
              <w:t>e.g</w:t>
            </w:r>
            <w:proofErr w:type="spellEnd"/>
            <w:r>
              <w:rPr>
                <w:rFonts w:eastAsia="Arial"/>
              </w:rPr>
              <w:t xml:space="preserve"> SALT, </w:t>
            </w:r>
            <w:r w:rsidR="00375718">
              <w:rPr>
                <w:rFonts w:eastAsia="Arial"/>
              </w:rPr>
              <w:t xml:space="preserve">Cheshire East complex needs, sensory inclusion team </w:t>
            </w:r>
            <w:proofErr w:type="spellStart"/>
            <w:r w:rsidR="00375718">
              <w:rPr>
                <w:rFonts w:eastAsia="Arial"/>
              </w:rPr>
              <w:t>etc</w:t>
            </w:r>
            <w:proofErr w:type="spellEnd"/>
            <w:r w:rsidR="00BD5D1D">
              <w:rPr>
                <w:rFonts w:eastAsia="Arial"/>
              </w:rPr>
              <w:t xml:space="preserve"> then the must have a risk assessment from their employee and be sent out setting risk assessment. </w:t>
            </w:r>
          </w:p>
          <w:p w14:paraId="74E58AB6" w14:textId="2A6AFAFC" w:rsidR="00BD5D1D" w:rsidRPr="00F137BD" w:rsidRDefault="00BD5D1D" w:rsidP="00C142AB">
            <w:pPr>
              <w:widowControl w:val="0"/>
              <w:numPr>
                <w:ilvl w:val="0"/>
                <w:numId w:val="14"/>
              </w:numPr>
              <w:pBdr>
                <w:top w:val="nil"/>
                <w:left w:val="nil"/>
                <w:bottom w:val="nil"/>
                <w:right w:val="nil"/>
                <w:between w:val="nil"/>
              </w:pBdr>
              <w:spacing w:line="240" w:lineRule="auto"/>
              <w:rPr>
                <w:rFonts w:eastAsia="Arial" w:cs="Arial"/>
                <w:sz w:val="20"/>
                <w:szCs w:val="20"/>
                <w:lang w:val="en-GB" w:eastAsia="en-GB"/>
              </w:rPr>
            </w:pPr>
            <w:r>
              <w:rPr>
                <w:rFonts w:eastAsia="Arial"/>
              </w:rPr>
              <w:t xml:space="preserve">All essential </w:t>
            </w:r>
            <w:r w:rsidR="00386AF7">
              <w:rPr>
                <w:rFonts w:eastAsia="Arial"/>
              </w:rPr>
              <w:t>visitors</w:t>
            </w:r>
            <w:r>
              <w:rPr>
                <w:rFonts w:eastAsia="Arial"/>
              </w:rPr>
              <w:t xml:space="preserve"> to setting must follow our own </w:t>
            </w:r>
            <w:r w:rsidR="00F137BD">
              <w:rPr>
                <w:rFonts w:eastAsia="Arial"/>
              </w:rPr>
              <w:t xml:space="preserve">policies and procedures in relation to COVID and briefed on them before arrival. </w:t>
            </w:r>
          </w:p>
          <w:p w14:paraId="4D49070D" w14:textId="77777777" w:rsidR="00F137BD" w:rsidRPr="00386AF7" w:rsidRDefault="00F137BD" w:rsidP="00C142AB">
            <w:pPr>
              <w:widowControl w:val="0"/>
              <w:numPr>
                <w:ilvl w:val="0"/>
                <w:numId w:val="14"/>
              </w:numPr>
              <w:pBdr>
                <w:top w:val="nil"/>
                <w:left w:val="nil"/>
                <w:bottom w:val="nil"/>
                <w:right w:val="nil"/>
                <w:between w:val="nil"/>
              </w:pBdr>
              <w:spacing w:line="240" w:lineRule="auto"/>
              <w:rPr>
                <w:rFonts w:eastAsia="Arial" w:cs="Arial"/>
                <w:sz w:val="20"/>
                <w:szCs w:val="20"/>
                <w:lang w:val="en-GB" w:eastAsia="en-GB"/>
              </w:rPr>
            </w:pPr>
            <w:r>
              <w:rPr>
                <w:rFonts w:eastAsia="Arial"/>
              </w:rPr>
              <w:t>Visits to</w:t>
            </w:r>
            <w:r w:rsidR="00386AF7">
              <w:rPr>
                <w:rFonts w:eastAsia="Arial"/>
              </w:rPr>
              <w:t xml:space="preserve"> take place outside if possible.</w:t>
            </w:r>
          </w:p>
          <w:p w14:paraId="00CADD06" w14:textId="77777777" w:rsidR="00626846" w:rsidRDefault="00386AF7" w:rsidP="00626846">
            <w:pPr>
              <w:widowControl w:val="0"/>
              <w:numPr>
                <w:ilvl w:val="0"/>
                <w:numId w:val="14"/>
              </w:numPr>
              <w:pBdr>
                <w:top w:val="nil"/>
                <w:left w:val="nil"/>
                <w:bottom w:val="nil"/>
                <w:right w:val="nil"/>
                <w:between w:val="nil"/>
              </w:pBdr>
              <w:spacing w:line="240" w:lineRule="auto"/>
              <w:rPr>
                <w:rFonts w:eastAsia="Arial" w:cs="Arial"/>
                <w:sz w:val="20"/>
                <w:szCs w:val="20"/>
                <w:lang w:val="en-GB" w:eastAsia="en-GB"/>
              </w:rPr>
            </w:pPr>
            <w:r>
              <w:rPr>
                <w:rFonts w:eastAsia="Arial"/>
              </w:rPr>
              <w:t>Essential visitors may include tradesman such as plumbers, gas engineers</w:t>
            </w:r>
          </w:p>
          <w:p w14:paraId="2D4FD314" w14:textId="34C42E6F" w:rsidR="00626846" w:rsidRPr="00626846" w:rsidRDefault="00626846" w:rsidP="00626846">
            <w:pPr>
              <w:widowControl w:val="0"/>
              <w:numPr>
                <w:ilvl w:val="0"/>
                <w:numId w:val="14"/>
              </w:numPr>
              <w:pBdr>
                <w:top w:val="nil"/>
                <w:left w:val="nil"/>
                <w:bottom w:val="nil"/>
                <w:right w:val="nil"/>
                <w:between w:val="nil"/>
              </w:pBdr>
              <w:spacing w:line="240" w:lineRule="auto"/>
              <w:rPr>
                <w:rStyle w:val="normaltextrun"/>
                <w:rFonts w:eastAsia="Arial" w:cs="Arial"/>
                <w:sz w:val="20"/>
                <w:szCs w:val="20"/>
                <w:lang w:val="en-GB" w:eastAsia="en-GB"/>
              </w:rPr>
            </w:pPr>
            <w:r>
              <w:rPr>
                <w:rFonts w:eastAsia="Arial"/>
              </w:rPr>
              <w:t>From April 2021</w:t>
            </w:r>
            <w:r w:rsidR="000476AB">
              <w:rPr>
                <w:rFonts w:eastAsia="Arial"/>
              </w:rPr>
              <w:t xml:space="preserve"> setting will accept student  placement/apprentice on strict criteria </w:t>
            </w:r>
            <w:r w:rsidR="00874E93">
              <w:rPr>
                <w:rFonts w:eastAsia="Arial"/>
              </w:rPr>
              <w:t xml:space="preserve">( such as following all Government guidelines and BPS risk assessment and </w:t>
            </w:r>
            <w:r w:rsidR="006972BE">
              <w:rPr>
                <w:rFonts w:eastAsia="Arial"/>
              </w:rPr>
              <w:t>policies</w:t>
            </w:r>
            <w:r w:rsidR="00874E93">
              <w:rPr>
                <w:rFonts w:eastAsia="Arial"/>
              </w:rPr>
              <w:t xml:space="preserve"> and procedures)</w:t>
            </w:r>
            <w:r w:rsidR="006972BE">
              <w:rPr>
                <w:rFonts w:eastAsia="Arial"/>
              </w:rPr>
              <w:t>and dependent and reactive to changes to COVID pandemic and Government guidelines</w:t>
            </w:r>
          </w:p>
        </w:tc>
        <w:tc>
          <w:tcPr>
            <w:tcW w:w="1201" w:type="dxa"/>
          </w:tcPr>
          <w:p w14:paraId="6A6176E3" w14:textId="77777777" w:rsidR="00D6538B" w:rsidRPr="006E0C87" w:rsidRDefault="00D6538B" w:rsidP="00D6538B">
            <w:pPr>
              <w:pStyle w:val="1Text"/>
              <w:rPr>
                <w:rFonts w:cs="Arial"/>
                <w:b/>
                <w:sz w:val="20"/>
                <w:szCs w:val="20"/>
              </w:rPr>
            </w:pPr>
          </w:p>
        </w:tc>
        <w:tc>
          <w:tcPr>
            <w:tcW w:w="952" w:type="dxa"/>
          </w:tcPr>
          <w:p w14:paraId="381ACD63" w14:textId="77777777" w:rsidR="00D6538B" w:rsidRPr="006E0C87" w:rsidRDefault="00D6538B" w:rsidP="00D6538B">
            <w:pPr>
              <w:pStyle w:val="1Text"/>
              <w:rPr>
                <w:rFonts w:cs="Arial"/>
                <w:b/>
                <w:sz w:val="20"/>
                <w:szCs w:val="20"/>
              </w:rPr>
            </w:pPr>
          </w:p>
        </w:tc>
        <w:tc>
          <w:tcPr>
            <w:tcW w:w="965" w:type="dxa"/>
          </w:tcPr>
          <w:p w14:paraId="77463085" w14:textId="77777777" w:rsidR="00D6538B" w:rsidRPr="006E0C87" w:rsidRDefault="00D6538B" w:rsidP="00D6538B">
            <w:pPr>
              <w:pStyle w:val="1Text"/>
              <w:rPr>
                <w:rFonts w:cs="Arial"/>
                <w:b/>
                <w:sz w:val="20"/>
                <w:szCs w:val="20"/>
              </w:rPr>
            </w:pPr>
          </w:p>
        </w:tc>
        <w:tc>
          <w:tcPr>
            <w:tcW w:w="1398" w:type="dxa"/>
          </w:tcPr>
          <w:p w14:paraId="5AC04B30" w14:textId="532A9559" w:rsidR="00D6538B" w:rsidRPr="006E0C87" w:rsidRDefault="00C142AB" w:rsidP="00D6538B">
            <w:pPr>
              <w:rPr>
                <w:rFonts w:cs="Arial"/>
                <w:b/>
                <w:sz w:val="20"/>
                <w:szCs w:val="20"/>
              </w:rPr>
            </w:pPr>
            <w:r>
              <w:rPr>
                <w:rFonts w:cs="Arial"/>
                <w:b/>
                <w:sz w:val="20"/>
                <w:szCs w:val="20"/>
              </w:rPr>
              <w:t>1</w:t>
            </w:r>
          </w:p>
        </w:tc>
        <w:tc>
          <w:tcPr>
            <w:tcW w:w="1136" w:type="dxa"/>
          </w:tcPr>
          <w:p w14:paraId="1E11476F" w14:textId="5754A517" w:rsidR="00D6538B" w:rsidRPr="006E0C87" w:rsidRDefault="001D4C58" w:rsidP="00D6538B">
            <w:pPr>
              <w:rPr>
                <w:rFonts w:cs="Arial"/>
                <w:b/>
                <w:sz w:val="20"/>
                <w:szCs w:val="20"/>
              </w:rPr>
            </w:pPr>
            <w:r>
              <w:rPr>
                <w:rFonts w:cs="Arial"/>
                <w:b/>
                <w:sz w:val="20"/>
                <w:szCs w:val="20"/>
              </w:rPr>
              <w:t>5</w:t>
            </w:r>
          </w:p>
        </w:tc>
        <w:tc>
          <w:tcPr>
            <w:tcW w:w="1175" w:type="dxa"/>
            <w:shd w:val="clear" w:color="auto" w:fill="00B050"/>
          </w:tcPr>
          <w:p w14:paraId="17EE1C62" w14:textId="03DFDFDC" w:rsidR="00D6538B" w:rsidRPr="006E0C87" w:rsidRDefault="00C142AB" w:rsidP="00D6538B">
            <w:pPr>
              <w:rPr>
                <w:rFonts w:cs="Arial"/>
                <w:b/>
                <w:sz w:val="20"/>
                <w:szCs w:val="20"/>
              </w:rPr>
            </w:pPr>
            <w:r>
              <w:rPr>
                <w:rFonts w:cs="Arial"/>
                <w:b/>
                <w:sz w:val="20"/>
                <w:szCs w:val="20"/>
              </w:rPr>
              <w:t>LOW</w:t>
            </w:r>
          </w:p>
        </w:tc>
      </w:tr>
      <w:tr w:rsidR="00D6538B" w:rsidRPr="006E0C87" w14:paraId="4B04D2D0" w14:textId="77777777" w:rsidTr="0875B588">
        <w:tc>
          <w:tcPr>
            <w:tcW w:w="1838" w:type="dxa"/>
          </w:tcPr>
          <w:p w14:paraId="1465346E" w14:textId="62F4F15E" w:rsidR="00D6538B" w:rsidRPr="006E0C87" w:rsidRDefault="007B117C" w:rsidP="00D6538B">
            <w:pPr>
              <w:pStyle w:val="1Text"/>
              <w:rPr>
                <w:rStyle w:val="normaltextrun"/>
                <w:rFonts w:cs="Arial"/>
                <w:sz w:val="20"/>
                <w:szCs w:val="20"/>
              </w:rPr>
            </w:pPr>
            <w:r w:rsidRPr="006E0C87">
              <w:rPr>
                <w:rStyle w:val="normaltextrun"/>
                <w:rFonts w:cs="Arial"/>
                <w:sz w:val="20"/>
                <w:szCs w:val="20"/>
              </w:rPr>
              <w:t>Other building users</w:t>
            </w:r>
          </w:p>
        </w:tc>
        <w:tc>
          <w:tcPr>
            <w:tcW w:w="1276" w:type="dxa"/>
          </w:tcPr>
          <w:p w14:paraId="09991BFB" w14:textId="77777777" w:rsidR="00D6538B" w:rsidRPr="006E0C87" w:rsidRDefault="00D6538B" w:rsidP="00D6538B">
            <w:pPr>
              <w:pStyle w:val="1Text"/>
              <w:rPr>
                <w:rFonts w:cs="Arial"/>
                <w:b/>
                <w:sz w:val="20"/>
                <w:szCs w:val="20"/>
              </w:rPr>
            </w:pPr>
          </w:p>
        </w:tc>
        <w:tc>
          <w:tcPr>
            <w:tcW w:w="5447" w:type="dxa"/>
          </w:tcPr>
          <w:p w14:paraId="2DDF4E12" w14:textId="050CF6F2" w:rsidR="00765E0B" w:rsidRPr="006E0C87" w:rsidRDefault="00765E0B" w:rsidP="00765E0B">
            <w:pPr>
              <w:pStyle w:val="ListParagraph"/>
              <w:widowControl w:val="0"/>
              <w:numPr>
                <w:ilvl w:val="0"/>
                <w:numId w:val="14"/>
              </w:numPr>
              <w:pBdr>
                <w:top w:val="nil"/>
                <w:left w:val="nil"/>
                <w:bottom w:val="nil"/>
                <w:right w:val="nil"/>
                <w:between w:val="nil"/>
              </w:pBdr>
              <w:spacing w:line="240" w:lineRule="auto"/>
              <w:rPr>
                <w:rStyle w:val="normaltextrun"/>
                <w:rFonts w:cs="Arial"/>
                <w:sz w:val="20"/>
                <w:szCs w:val="20"/>
              </w:rPr>
            </w:pPr>
            <w:r w:rsidRPr="006E0C87">
              <w:rPr>
                <w:rStyle w:val="normaltextrun"/>
                <w:rFonts w:cs="Arial"/>
                <w:sz w:val="20"/>
                <w:szCs w:val="20"/>
              </w:rPr>
              <w:t>The downstairs of the building is only used by Bollington Preschool</w:t>
            </w:r>
            <w:r w:rsidR="006D106B" w:rsidRPr="006E0C87">
              <w:rPr>
                <w:rStyle w:val="normaltextrun"/>
                <w:rFonts w:cs="Arial"/>
                <w:sz w:val="20"/>
                <w:szCs w:val="20"/>
              </w:rPr>
              <w:t>. No other users will enter the building. Access to upstairs does not require entry into downstairs</w:t>
            </w:r>
          </w:p>
          <w:p w14:paraId="51D3329E" w14:textId="5445E34C" w:rsidR="00D6538B" w:rsidRPr="006E0C87" w:rsidRDefault="006D106B" w:rsidP="004C6DDC">
            <w:pPr>
              <w:pStyle w:val="ListParagraph"/>
              <w:widowControl w:val="0"/>
              <w:numPr>
                <w:ilvl w:val="0"/>
                <w:numId w:val="14"/>
              </w:numPr>
              <w:pBdr>
                <w:top w:val="nil"/>
                <w:left w:val="nil"/>
                <w:bottom w:val="nil"/>
                <w:right w:val="nil"/>
                <w:between w:val="nil"/>
              </w:pBdr>
              <w:spacing w:line="240" w:lineRule="auto"/>
              <w:rPr>
                <w:rStyle w:val="normaltextrun"/>
                <w:rFonts w:cs="Arial"/>
                <w:sz w:val="20"/>
                <w:szCs w:val="20"/>
              </w:rPr>
            </w:pPr>
            <w:r w:rsidRPr="006E0C87">
              <w:rPr>
                <w:rStyle w:val="normaltextrun"/>
                <w:rFonts w:cs="Arial"/>
                <w:sz w:val="20"/>
                <w:szCs w:val="20"/>
              </w:rPr>
              <w:t xml:space="preserve">Car park is used by local </w:t>
            </w:r>
            <w:r w:rsidR="007C3E1A" w:rsidRPr="006E0C87">
              <w:rPr>
                <w:rStyle w:val="normaltextrun"/>
                <w:rFonts w:cs="Arial"/>
                <w:sz w:val="20"/>
                <w:szCs w:val="20"/>
              </w:rPr>
              <w:t>residence</w:t>
            </w:r>
            <w:r w:rsidR="004C6DDC" w:rsidRPr="006E0C87">
              <w:rPr>
                <w:rStyle w:val="normaltextrun"/>
                <w:rFonts w:cs="Arial"/>
                <w:sz w:val="20"/>
                <w:szCs w:val="20"/>
              </w:rPr>
              <w:t>. They do not access the inside of the premises or gated area of the outdoor space</w:t>
            </w:r>
          </w:p>
        </w:tc>
        <w:tc>
          <w:tcPr>
            <w:tcW w:w="1201" w:type="dxa"/>
          </w:tcPr>
          <w:p w14:paraId="2E49A759" w14:textId="04C024EC" w:rsidR="00D6538B" w:rsidRPr="006E0C87" w:rsidRDefault="00A25B8B" w:rsidP="00D6538B">
            <w:pPr>
              <w:pStyle w:val="1Text"/>
              <w:rPr>
                <w:rFonts w:cs="Arial"/>
                <w:b/>
                <w:sz w:val="20"/>
                <w:szCs w:val="20"/>
              </w:rPr>
            </w:pPr>
            <w:r>
              <w:rPr>
                <w:rFonts w:cs="Arial"/>
                <w:b/>
                <w:sz w:val="20"/>
                <w:szCs w:val="20"/>
              </w:rPr>
              <w:t>Put social distancing sign</w:t>
            </w:r>
            <w:r w:rsidR="00EF310F">
              <w:rPr>
                <w:rFonts w:cs="Arial"/>
                <w:b/>
                <w:sz w:val="20"/>
                <w:szCs w:val="20"/>
              </w:rPr>
              <w:t>s in car park</w:t>
            </w:r>
          </w:p>
        </w:tc>
        <w:tc>
          <w:tcPr>
            <w:tcW w:w="952" w:type="dxa"/>
          </w:tcPr>
          <w:p w14:paraId="5AA5D3E7" w14:textId="64F45010" w:rsidR="00D6538B" w:rsidRPr="006E0C87" w:rsidRDefault="00EF310F" w:rsidP="00D6538B">
            <w:pPr>
              <w:pStyle w:val="1Text"/>
              <w:rPr>
                <w:rFonts w:cs="Arial"/>
                <w:b/>
                <w:sz w:val="20"/>
                <w:szCs w:val="20"/>
              </w:rPr>
            </w:pPr>
            <w:r>
              <w:rPr>
                <w:rFonts w:cs="Arial"/>
                <w:b/>
                <w:sz w:val="20"/>
                <w:szCs w:val="20"/>
              </w:rPr>
              <w:t>Beth Ryan</w:t>
            </w:r>
          </w:p>
        </w:tc>
        <w:tc>
          <w:tcPr>
            <w:tcW w:w="965" w:type="dxa"/>
          </w:tcPr>
          <w:p w14:paraId="26BF2534" w14:textId="1563AED2" w:rsidR="00D6538B" w:rsidRPr="006E0C87" w:rsidRDefault="008430C8" w:rsidP="00D6538B">
            <w:pPr>
              <w:pStyle w:val="1Text"/>
              <w:rPr>
                <w:rFonts w:cs="Arial"/>
                <w:b/>
                <w:sz w:val="20"/>
                <w:szCs w:val="20"/>
              </w:rPr>
            </w:pPr>
            <w:r>
              <w:rPr>
                <w:rFonts w:cs="Arial"/>
                <w:b/>
                <w:sz w:val="20"/>
                <w:szCs w:val="20"/>
              </w:rPr>
              <w:t>Nov 2020</w:t>
            </w:r>
          </w:p>
        </w:tc>
        <w:tc>
          <w:tcPr>
            <w:tcW w:w="1398" w:type="dxa"/>
          </w:tcPr>
          <w:p w14:paraId="0E02FF08" w14:textId="2A6962C6" w:rsidR="00D6538B" w:rsidRPr="006E0C87" w:rsidRDefault="00056455" w:rsidP="00D6538B">
            <w:pPr>
              <w:rPr>
                <w:rFonts w:cs="Arial"/>
                <w:b/>
                <w:sz w:val="20"/>
                <w:szCs w:val="20"/>
              </w:rPr>
            </w:pPr>
            <w:r>
              <w:rPr>
                <w:rFonts w:cs="Arial"/>
                <w:b/>
                <w:sz w:val="20"/>
                <w:szCs w:val="20"/>
              </w:rPr>
              <w:t>1</w:t>
            </w:r>
          </w:p>
        </w:tc>
        <w:tc>
          <w:tcPr>
            <w:tcW w:w="1136" w:type="dxa"/>
          </w:tcPr>
          <w:p w14:paraId="23FE7FCB" w14:textId="159E7C44" w:rsidR="00D6538B" w:rsidRPr="006E0C87" w:rsidRDefault="001D4C58" w:rsidP="00D6538B">
            <w:pPr>
              <w:rPr>
                <w:rFonts w:cs="Arial"/>
                <w:b/>
                <w:sz w:val="20"/>
                <w:szCs w:val="20"/>
              </w:rPr>
            </w:pPr>
            <w:r>
              <w:rPr>
                <w:rFonts w:cs="Arial"/>
                <w:b/>
                <w:sz w:val="20"/>
                <w:szCs w:val="20"/>
              </w:rPr>
              <w:t>5</w:t>
            </w:r>
          </w:p>
        </w:tc>
        <w:tc>
          <w:tcPr>
            <w:tcW w:w="1175" w:type="dxa"/>
            <w:shd w:val="clear" w:color="auto" w:fill="00B050"/>
          </w:tcPr>
          <w:p w14:paraId="757956D3" w14:textId="6A813969" w:rsidR="00D6538B" w:rsidRPr="006E0C87" w:rsidRDefault="00A25B8B" w:rsidP="00D6538B">
            <w:pPr>
              <w:rPr>
                <w:rFonts w:cs="Arial"/>
                <w:b/>
                <w:sz w:val="20"/>
                <w:szCs w:val="20"/>
              </w:rPr>
            </w:pPr>
            <w:r>
              <w:rPr>
                <w:rFonts w:cs="Arial"/>
                <w:b/>
                <w:sz w:val="20"/>
                <w:szCs w:val="20"/>
              </w:rPr>
              <w:t>LOW</w:t>
            </w:r>
          </w:p>
        </w:tc>
      </w:tr>
      <w:tr w:rsidR="00D6538B" w:rsidRPr="006E0C87" w14:paraId="104D3408" w14:textId="77777777" w:rsidTr="0875B588">
        <w:tc>
          <w:tcPr>
            <w:tcW w:w="1838" w:type="dxa"/>
          </w:tcPr>
          <w:p w14:paraId="44C366EE" w14:textId="3B382368" w:rsidR="00D6538B" w:rsidRPr="006E0C87" w:rsidRDefault="00985517" w:rsidP="00D6538B">
            <w:pPr>
              <w:pStyle w:val="1Text"/>
              <w:rPr>
                <w:rStyle w:val="normaltextrun"/>
                <w:rFonts w:cs="Arial"/>
                <w:sz w:val="20"/>
                <w:szCs w:val="20"/>
              </w:rPr>
            </w:pPr>
            <w:r w:rsidRPr="006E0C87">
              <w:rPr>
                <w:rStyle w:val="normaltextrun"/>
                <w:rFonts w:cs="Arial"/>
                <w:sz w:val="20"/>
                <w:szCs w:val="20"/>
              </w:rPr>
              <w:t>Committee and Staff meetings</w:t>
            </w:r>
          </w:p>
        </w:tc>
        <w:tc>
          <w:tcPr>
            <w:tcW w:w="1276" w:type="dxa"/>
          </w:tcPr>
          <w:p w14:paraId="17509A05" w14:textId="77777777" w:rsidR="00D6538B" w:rsidRPr="006E0C87" w:rsidRDefault="00D6538B" w:rsidP="00D6538B">
            <w:pPr>
              <w:pStyle w:val="1Text"/>
              <w:rPr>
                <w:rFonts w:cs="Arial"/>
                <w:b/>
                <w:sz w:val="20"/>
                <w:szCs w:val="20"/>
              </w:rPr>
            </w:pPr>
          </w:p>
        </w:tc>
        <w:tc>
          <w:tcPr>
            <w:tcW w:w="5447" w:type="dxa"/>
          </w:tcPr>
          <w:p w14:paraId="209D50FB" w14:textId="77777777" w:rsidR="00087F18" w:rsidRPr="006E0C87" w:rsidRDefault="00087F18" w:rsidP="00087F18">
            <w:pPr>
              <w:widowControl w:val="0"/>
              <w:numPr>
                <w:ilvl w:val="0"/>
                <w:numId w:val="14"/>
              </w:numPr>
              <w:pBdr>
                <w:top w:val="nil"/>
                <w:left w:val="nil"/>
                <w:bottom w:val="nil"/>
                <w:right w:val="nil"/>
                <w:between w:val="nil"/>
              </w:pBdr>
              <w:spacing w:line="240" w:lineRule="auto"/>
              <w:rPr>
                <w:rFonts w:eastAsia="Arial" w:cs="Arial"/>
                <w:sz w:val="20"/>
                <w:szCs w:val="20"/>
                <w:lang w:val="en-GB" w:eastAsia="en-GB"/>
              </w:rPr>
            </w:pPr>
            <w:r w:rsidRPr="006E0C87">
              <w:rPr>
                <w:rFonts w:eastAsia="Arial" w:cs="Arial"/>
                <w:sz w:val="20"/>
                <w:szCs w:val="20"/>
                <w:lang w:val="en-GB" w:eastAsia="en-GB"/>
              </w:rPr>
              <w:t>UK Government guidance being followed</w:t>
            </w:r>
          </w:p>
          <w:p w14:paraId="4E387A22" w14:textId="77777777" w:rsidR="00087F18" w:rsidRPr="006E0C87" w:rsidRDefault="00087F18" w:rsidP="00087F18">
            <w:pPr>
              <w:widowControl w:val="0"/>
              <w:numPr>
                <w:ilvl w:val="0"/>
                <w:numId w:val="14"/>
              </w:numPr>
              <w:pBdr>
                <w:top w:val="nil"/>
                <w:left w:val="nil"/>
                <w:bottom w:val="nil"/>
                <w:right w:val="nil"/>
                <w:between w:val="nil"/>
              </w:pBdr>
              <w:spacing w:line="240" w:lineRule="auto"/>
              <w:rPr>
                <w:rFonts w:eastAsia="Arial" w:cs="Arial"/>
                <w:sz w:val="20"/>
                <w:szCs w:val="20"/>
                <w:lang w:val="en-GB" w:eastAsia="en-GB"/>
              </w:rPr>
            </w:pPr>
            <w:r w:rsidRPr="006E0C87">
              <w:rPr>
                <w:rFonts w:eastAsia="Arial" w:cs="Arial"/>
                <w:sz w:val="20"/>
                <w:szCs w:val="20"/>
                <w:lang w:val="en-GB" w:eastAsia="en-GB"/>
              </w:rPr>
              <w:t xml:space="preserve">Committee are not attending site </w:t>
            </w:r>
          </w:p>
          <w:p w14:paraId="209230FD" w14:textId="77777777" w:rsidR="00D6538B" w:rsidRPr="006E0C87" w:rsidRDefault="00087F18" w:rsidP="007C3E1A">
            <w:pPr>
              <w:widowControl w:val="0"/>
              <w:numPr>
                <w:ilvl w:val="0"/>
                <w:numId w:val="14"/>
              </w:numPr>
              <w:pBdr>
                <w:top w:val="nil"/>
                <w:left w:val="nil"/>
                <w:bottom w:val="nil"/>
                <w:right w:val="nil"/>
                <w:between w:val="nil"/>
              </w:pBdr>
              <w:spacing w:line="240" w:lineRule="auto"/>
              <w:rPr>
                <w:rFonts w:eastAsia="Arial" w:cs="Arial"/>
                <w:sz w:val="20"/>
                <w:szCs w:val="20"/>
                <w:lang w:val="en-GB" w:eastAsia="en-GB"/>
              </w:rPr>
            </w:pPr>
            <w:r w:rsidRPr="006E0C87">
              <w:rPr>
                <w:rFonts w:eastAsia="Arial" w:cs="Arial"/>
                <w:sz w:val="20"/>
                <w:szCs w:val="20"/>
                <w:lang w:val="en-GB" w:eastAsia="en-GB"/>
              </w:rPr>
              <w:t>Committee are being kept up to date via email and telephone.</w:t>
            </w:r>
          </w:p>
          <w:p w14:paraId="0A317854" w14:textId="75A69CA5" w:rsidR="007C3E1A" w:rsidRPr="006E0C87" w:rsidRDefault="007C3E1A" w:rsidP="007C3E1A">
            <w:pPr>
              <w:widowControl w:val="0"/>
              <w:numPr>
                <w:ilvl w:val="0"/>
                <w:numId w:val="14"/>
              </w:numPr>
              <w:pBdr>
                <w:top w:val="nil"/>
                <w:left w:val="nil"/>
                <w:bottom w:val="nil"/>
                <w:right w:val="nil"/>
                <w:between w:val="nil"/>
              </w:pBdr>
              <w:spacing w:line="240" w:lineRule="auto"/>
              <w:rPr>
                <w:rStyle w:val="normaltextrun"/>
                <w:rFonts w:eastAsia="Arial" w:cs="Arial"/>
                <w:sz w:val="20"/>
                <w:szCs w:val="20"/>
                <w:lang w:val="en-GB" w:eastAsia="en-GB"/>
              </w:rPr>
            </w:pPr>
            <w:r w:rsidRPr="006E0C87">
              <w:rPr>
                <w:rFonts w:eastAsia="Arial"/>
                <w:sz w:val="20"/>
                <w:szCs w:val="20"/>
              </w:rPr>
              <w:t xml:space="preserve">Committee meeting to be held via zoom. </w:t>
            </w:r>
          </w:p>
        </w:tc>
        <w:tc>
          <w:tcPr>
            <w:tcW w:w="1201" w:type="dxa"/>
          </w:tcPr>
          <w:p w14:paraId="26E1DF12" w14:textId="77777777" w:rsidR="00D6538B" w:rsidRPr="006E0C87" w:rsidRDefault="00D6538B" w:rsidP="00D6538B">
            <w:pPr>
              <w:pStyle w:val="1Text"/>
              <w:rPr>
                <w:rFonts w:cs="Arial"/>
                <w:b/>
                <w:sz w:val="20"/>
                <w:szCs w:val="20"/>
              </w:rPr>
            </w:pPr>
          </w:p>
        </w:tc>
        <w:tc>
          <w:tcPr>
            <w:tcW w:w="952" w:type="dxa"/>
          </w:tcPr>
          <w:p w14:paraId="423783FD" w14:textId="77777777" w:rsidR="00D6538B" w:rsidRPr="006E0C87" w:rsidRDefault="00D6538B" w:rsidP="00D6538B">
            <w:pPr>
              <w:pStyle w:val="1Text"/>
              <w:rPr>
                <w:rFonts w:cs="Arial"/>
                <w:b/>
                <w:sz w:val="20"/>
                <w:szCs w:val="20"/>
              </w:rPr>
            </w:pPr>
          </w:p>
        </w:tc>
        <w:tc>
          <w:tcPr>
            <w:tcW w:w="965" w:type="dxa"/>
          </w:tcPr>
          <w:p w14:paraId="66CF6191" w14:textId="77777777" w:rsidR="00D6538B" w:rsidRPr="006E0C87" w:rsidRDefault="00D6538B" w:rsidP="00D6538B">
            <w:pPr>
              <w:pStyle w:val="1Text"/>
              <w:rPr>
                <w:rFonts w:cs="Arial"/>
                <w:b/>
                <w:sz w:val="20"/>
                <w:szCs w:val="20"/>
              </w:rPr>
            </w:pPr>
          </w:p>
        </w:tc>
        <w:tc>
          <w:tcPr>
            <w:tcW w:w="1398" w:type="dxa"/>
          </w:tcPr>
          <w:p w14:paraId="3CDEDDA7" w14:textId="4A9C6343" w:rsidR="00D6538B" w:rsidRPr="006E0C87" w:rsidRDefault="00633E8D" w:rsidP="00D6538B">
            <w:pPr>
              <w:rPr>
                <w:rFonts w:cs="Arial"/>
                <w:b/>
                <w:sz w:val="20"/>
                <w:szCs w:val="20"/>
              </w:rPr>
            </w:pPr>
            <w:r>
              <w:rPr>
                <w:rFonts w:cs="Arial"/>
                <w:b/>
                <w:sz w:val="20"/>
                <w:szCs w:val="20"/>
              </w:rPr>
              <w:t>1</w:t>
            </w:r>
          </w:p>
        </w:tc>
        <w:tc>
          <w:tcPr>
            <w:tcW w:w="1136" w:type="dxa"/>
          </w:tcPr>
          <w:p w14:paraId="4CEA31AC" w14:textId="00AF2309" w:rsidR="00D6538B" w:rsidRPr="006E0C87" w:rsidRDefault="00056455" w:rsidP="00D6538B">
            <w:pPr>
              <w:rPr>
                <w:rFonts w:cs="Arial"/>
                <w:b/>
                <w:sz w:val="20"/>
                <w:szCs w:val="20"/>
              </w:rPr>
            </w:pPr>
            <w:r>
              <w:rPr>
                <w:rFonts w:cs="Arial"/>
                <w:b/>
                <w:sz w:val="20"/>
                <w:szCs w:val="20"/>
              </w:rPr>
              <w:t>5</w:t>
            </w:r>
          </w:p>
        </w:tc>
        <w:tc>
          <w:tcPr>
            <w:tcW w:w="1175" w:type="dxa"/>
            <w:shd w:val="clear" w:color="auto" w:fill="00B050"/>
          </w:tcPr>
          <w:p w14:paraId="4F8083CD" w14:textId="2EA6ABE9" w:rsidR="00D6538B" w:rsidRPr="006E0C87" w:rsidRDefault="00047300" w:rsidP="00D6538B">
            <w:pPr>
              <w:rPr>
                <w:rFonts w:cs="Arial"/>
                <w:b/>
                <w:sz w:val="20"/>
                <w:szCs w:val="20"/>
              </w:rPr>
            </w:pPr>
            <w:r>
              <w:rPr>
                <w:rFonts w:cs="Arial"/>
                <w:b/>
                <w:sz w:val="20"/>
                <w:szCs w:val="20"/>
              </w:rPr>
              <w:t>LOW</w:t>
            </w:r>
          </w:p>
        </w:tc>
      </w:tr>
      <w:tr w:rsidR="0875B588" w14:paraId="54DC9FD5" w14:textId="77777777" w:rsidTr="0875B588">
        <w:tc>
          <w:tcPr>
            <w:tcW w:w="1838" w:type="dxa"/>
          </w:tcPr>
          <w:p w14:paraId="166B7203" w14:textId="42A3689E" w:rsidR="0875B588" w:rsidRDefault="0875B588" w:rsidP="0875B588">
            <w:pPr>
              <w:pStyle w:val="1Text"/>
              <w:rPr>
                <w:rStyle w:val="normaltextrun"/>
                <w:rFonts w:cs="Arial"/>
                <w:sz w:val="20"/>
                <w:szCs w:val="20"/>
              </w:rPr>
            </w:pPr>
            <w:r w:rsidRPr="0875B588">
              <w:rPr>
                <w:rStyle w:val="normaltextrun"/>
                <w:rFonts w:cs="Arial"/>
                <w:sz w:val="20"/>
                <w:szCs w:val="20"/>
              </w:rPr>
              <w:lastRenderedPageBreak/>
              <w:t>Food/drinks</w:t>
            </w:r>
          </w:p>
        </w:tc>
        <w:tc>
          <w:tcPr>
            <w:tcW w:w="1276" w:type="dxa"/>
          </w:tcPr>
          <w:p w14:paraId="64A8878C" w14:textId="1803E1FC" w:rsidR="0875B588" w:rsidRDefault="0875B588" w:rsidP="0875B588">
            <w:pPr>
              <w:pStyle w:val="1Text"/>
              <w:rPr>
                <w:rFonts w:cs="Arial"/>
                <w:b/>
                <w:bCs/>
                <w:sz w:val="20"/>
                <w:szCs w:val="20"/>
              </w:rPr>
            </w:pPr>
            <w:r w:rsidRPr="0875B588">
              <w:rPr>
                <w:rFonts w:cs="Arial"/>
                <w:b/>
                <w:bCs/>
                <w:sz w:val="20"/>
                <w:szCs w:val="20"/>
              </w:rPr>
              <w:t>Children</w:t>
            </w:r>
          </w:p>
          <w:p w14:paraId="181DAF43" w14:textId="1FDD8B67" w:rsidR="0875B588" w:rsidRDefault="0875B588" w:rsidP="0875B588">
            <w:pPr>
              <w:pStyle w:val="1Text"/>
              <w:rPr>
                <w:rFonts w:cs="Arial"/>
                <w:b/>
                <w:bCs/>
                <w:sz w:val="20"/>
                <w:szCs w:val="20"/>
              </w:rPr>
            </w:pPr>
            <w:r w:rsidRPr="0875B588">
              <w:rPr>
                <w:rFonts w:cs="Arial"/>
                <w:b/>
                <w:bCs/>
                <w:sz w:val="20"/>
                <w:szCs w:val="20"/>
              </w:rPr>
              <w:t>staff</w:t>
            </w:r>
          </w:p>
        </w:tc>
        <w:tc>
          <w:tcPr>
            <w:tcW w:w="5447" w:type="dxa"/>
          </w:tcPr>
          <w:p w14:paraId="6AD34B11" w14:textId="77777777" w:rsidR="0875B588" w:rsidRPr="006972BE" w:rsidRDefault="0875B588" w:rsidP="0875B588">
            <w:pPr>
              <w:pStyle w:val="ListParagraph"/>
              <w:numPr>
                <w:ilvl w:val="0"/>
                <w:numId w:val="3"/>
              </w:numPr>
              <w:spacing w:line="240" w:lineRule="auto"/>
              <w:rPr>
                <w:rFonts w:asciiTheme="minorHAnsi" w:eastAsiaTheme="minorEastAsia" w:hAnsiTheme="minorHAnsi" w:cstheme="minorBidi"/>
                <w:sz w:val="20"/>
                <w:szCs w:val="20"/>
                <w:lang w:val="en-GB" w:eastAsia="en-GB"/>
              </w:rPr>
            </w:pPr>
            <w:r w:rsidRPr="0875B588">
              <w:rPr>
                <w:rFonts w:eastAsia="Arial" w:cs="Arial"/>
                <w:sz w:val="20"/>
                <w:szCs w:val="20"/>
                <w:lang w:val="en-GB" w:eastAsia="en-GB"/>
              </w:rPr>
              <w:t>Snack to be prepared for children, so children to be asked which fruit/food they would like. This is to limit the amount of people touching the fruit. Also avoid children being able to cough and sneeze over the food for group</w:t>
            </w:r>
          </w:p>
          <w:p w14:paraId="2C3393C9" w14:textId="18244977" w:rsidR="006972BE" w:rsidRDefault="006972BE" w:rsidP="0875B588">
            <w:pPr>
              <w:pStyle w:val="ListParagraph"/>
              <w:numPr>
                <w:ilvl w:val="0"/>
                <w:numId w:val="3"/>
              </w:numPr>
              <w:spacing w:line="240" w:lineRule="auto"/>
              <w:rPr>
                <w:rFonts w:asciiTheme="minorHAnsi" w:eastAsiaTheme="minorEastAsia" w:hAnsiTheme="minorHAnsi" w:cstheme="minorBidi"/>
                <w:sz w:val="20"/>
                <w:szCs w:val="20"/>
                <w:lang w:val="en-GB" w:eastAsia="en-GB"/>
              </w:rPr>
            </w:pPr>
            <w:r>
              <w:rPr>
                <w:rFonts w:eastAsia="Arial" w:cs="Arial"/>
                <w:sz w:val="20"/>
                <w:szCs w:val="20"/>
                <w:lang w:val="en-GB" w:eastAsia="en-GB"/>
              </w:rPr>
              <w:t xml:space="preserve">Children and staff bring in their own lunch and have been advised to be disposable or to be in a container/lunchbox that can be easily washed and sanitized. </w:t>
            </w:r>
          </w:p>
        </w:tc>
        <w:tc>
          <w:tcPr>
            <w:tcW w:w="1201" w:type="dxa"/>
          </w:tcPr>
          <w:p w14:paraId="1EF19881" w14:textId="263F4E1C" w:rsidR="0875B588" w:rsidRDefault="0875B588" w:rsidP="0875B588">
            <w:pPr>
              <w:pStyle w:val="1Text"/>
              <w:rPr>
                <w:rFonts w:cs="Arial"/>
                <w:b/>
                <w:bCs/>
                <w:sz w:val="20"/>
                <w:szCs w:val="20"/>
              </w:rPr>
            </w:pPr>
          </w:p>
        </w:tc>
        <w:tc>
          <w:tcPr>
            <w:tcW w:w="952" w:type="dxa"/>
          </w:tcPr>
          <w:p w14:paraId="7F2A3A05" w14:textId="76D67AE9" w:rsidR="0875B588" w:rsidRDefault="0875B588" w:rsidP="0875B588">
            <w:pPr>
              <w:pStyle w:val="1Text"/>
              <w:rPr>
                <w:rFonts w:cs="Arial"/>
                <w:b/>
                <w:bCs/>
                <w:sz w:val="20"/>
                <w:szCs w:val="20"/>
              </w:rPr>
            </w:pPr>
          </w:p>
        </w:tc>
        <w:tc>
          <w:tcPr>
            <w:tcW w:w="965" w:type="dxa"/>
          </w:tcPr>
          <w:p w14:paraId="41CFD636" w14:textId="4470DD11" w:rsidR="0875B588" w:rsidRDefault="0875B588" w:rsidP="0875B588">
            <w:pPr>
              <w:pStyle w:val="1Text"/>
              <w:rPr>
                <w:rFonts w:cs="Arial"/>
                <w:b/>
                <w:bCs/>
                <w:sz w:val="20"/>
                <w:szCs w:val="20"/>
              </w:rPr>
            </w:pPr>
          </w:p>
        </w:tc>
        <w:tc>
          <w:tcPr>
            <w:tcW w:w="1398" w:type="dxa"/>
          </w:tcPr>
          <w:p w14:paraId="1AB31528" w14:textId="394B2BC1" w:rsidR="0875B588" w:rsidRDefault="0875B588" w:rsidP="0875B588">
            <w:pPr>
              <w:rPr>
                <w:rFonts w:cs="Arial"/>
                <w:b/>
                <w:bCs/>
                <w:sz w:val="20"/>
                <w:szCs w:val="20"/>
              </w:rPr>
            </w:pPr>
            <w:r w:rsidRPr="0875B588">
              <w:rPr>
                <w:rFonts w:cs="Arial"/>
                <w:b/>
                <w:bCs/>
                <w:sz w:val="20"/>
                <w:szCs w:val="20"/>
              </w:rPr>
              <w:t>1</w:t>
            </w:r>
          </w:p>
        </w:tc>
        <w:tc>
          <w:tcPr>
            <w:tcW w:w="1136" w:type="dxa"/>
          </w:tcPr>
          <w:p w14:paraId="1BF1AEF5" w14:textId="7532BDBE" w:rsidR="0875B588" w:rsidRDefault="0875B588" w:rsidP="0875B588">
            <w:pPr>
              <w:rPr>
                <w:rFonts w:cs="Arial"/>
                <w:b/>
                <w:bCs/>
                <w:sz w:val="20"/>
                <w:szCs w:val="20"/>
              </w:rPr>
            </w:pPr>
            <w:r w:rsidRPr="0875B588">
              <w:rPr>
                <w:rFonts w:cs="Arial"/>
                <w:b/>
                <w:bCs/>
                <w:sz w:val="20"/>
                <w:szCs w:val="20"/>
              </w:rPr>
              <w:t>5</w:t>
            </w:r>
          </w:p>
        </w:tc>
        <w:tc>
          <w:tcPr>
            <w:tcW w:w="1175" w:type="dxa"/>
            <w:shd w:val="clear" w:color="auto" w:fill="00B050"/>
          </w:tcPr>
          <w:p w14:paraId="2AFA973B" w14:textId="7F0F405B" w:rsidR="0875B588" w:rsidRDefault="0875B588" w:rsidP="0875B588">
            <w:pPr>
              <w:rPr>
                <w:rFonts w:cs="Arial"/>
                <w:b/>
                <w:bCs/>
                <w:sz w:val="20"/>
                <w:szCs w:val="20"/>
              </w:rPr>
            </w:pPr>
            <w:r w:rsidRPr="0875B588">
              <w:rPr>
                <w:rFonts w:cs="Arial"/>
                <w:b/>
                <w:bCs/>
                <w:sz w:val="20"/>
                <w:szCs w:val="20"/>
              </w:rPr>
              <w:t>LOW</w:t>
            </w:r>
          </w:p>
        </w:tc>
      </w:tr>
      <w:tr w:rsidR="0875B588" w14:paraId="03560952" w14:textId="77777777" w:rsidTr="0875B588">
        <w:tc>
          <w:tcPr>
            <w:tcW w:w="1838" w:type="dxa"/>
          </w:tcPr>
          <w:p w14:paraId="447B4FB8" w14:textId="2326D8CC" w:rsidR="0875B588" w:rsidRDefault="0875B588" w:rsidP="0875B588">
            <w:pPr>
              <w:pStyle w:val="1Text"/>
              <w:rPr>
                <w:rStyle w:val="normaltextrun"/>
                <w:rFonts w:cs="Arial"/>
                <w:sz w:val="20"/>
                <w:szCs w:val="20"/>
              </w:rPr>
            </w:pPr>
            <w:r w:rsidRPr="0875B588">
              <w:rPr>
                <w:rStyle w:val="normaltextrun"/>
                <w:rFonts w:cs="Arial"/>
                <w:sz w:val="20"/>
                <w:szCs w:val="20"/>
              </w:rPr>
              <w:t>Local/national lockdown</w:t>
            </w:r>
          </w:p>
        </w:tc>
        <w:tc>
          <w:tcPr>
            <w:tcW w:w="1276" w:type="dxa"/>
          </w:tcPr>
          <w:p w14:paraId="13359A0C" w14:textId="08AA555C" w:rsidR="0875B588" w:rsidRDefault="0875B588" w:rsidP="0875B588">
            <w:pPr>
              <w:pStyle w:val="1Text"/>
              <w:rPr>
                <w:rFonts w:cs="Arial"/>
                <w:b/>
                <w:bCs/>
                <w:sz w:val="20"/>
                <w:szCs w:val="20"/>
              </w:rPr>
            </w:pPr>
            <w:proofErr w:type="spellStart"/>
            <w:r w:rsidRPr="0875B588">
              <w:rPr>
                <w:rFonts w:cs="Arial"/>
                <w:b/>
                <w:bCs/>
                <w:sz w:val="20"/>
                <w:szCs w:val="20"/>
              </w:rPr>
              <w:t>Childre</w:t>
            </w:r>
            <w:proofErr w:type="spellEnd"/>
          </w:p>
          <w:p w14:paraId="56D6E3DB" w14:textId="52239C08" w:rsidR="0875B588" w:rsidRDefault="0875B588" w:rsidP="0875B588">
            <w:pPr>
              <w:pStyle w:val="1Text"/>
              <w:rPr>
                <w:rFonts w:cs="Arial"/>
                <w:b/>
                <w:bCs/>
                <w:sz w:val="20"/>
                <w:szCs w:val="20"/>
              </w:rPr>
            </w:pPr>
            <w:r w:rsidRPr="0875B588">
              <w:rPr>
                <w:rFonts w:cs="Arial"/>
                <w:b/>
                <w:bCs/>
                <w:sz w:val="20"/>
                <w:szCs w:val="20"/>
              </w:rPr>
              <w:t>Staff</w:t>
            </w:r>
          </w:p>
          <w:p w14:paraId="7EC150CB" w14:textId="29466805" w:rsidR="0875B588" w:rsidRDefault="0875B588" w:rsidP="0875B588">
            <w:pPr>
              <w:pStyle w:val="1Text"/>
              <w:rPr>
                <w:rFonts w:cs="Arial"/>
                <w:b/>
                <w:bCs/>
                <w:sz w:val="20"/>
                <w:szCs w:val="20"/>
              </w:rPr>
            </w:pPr>
          </w:p>
        </w:tc>
        <w:tc>
          <w:tcPr>
            <w:tcW w:w="5447" w:type="dxa"/>
          </w:tcPr>
          <w:p w14:paraId="56656473" w14:textId="30D026A5" w:rsidR="0875B588" w:rsidRDefault="0875B588" w:rsidP="0875B588">
            <w:pPr>
              <w:pStyle w:val="ListParagraph"/>
              <w:numPr>
                <w:ilvl w:val="0"/>
                <w:numId w:val="2"/>
              </w:numPr>
              <w:spacing w:line="240" w:lineRule="auto"/>
              <w:rPr>
                <w:rFonts w:asciiTheme="minorHAnsi" w:eastAsiaTheme="minorEastAsia" w:hAnsiTheme="minorHAnsi" w:cstheme="minorBidi"/>
                <w:sz w:val="20"/>
                <w:szCs w:val="20"/>
                <w:lang w:val="en-GB" w:eastAsia="en-GB"/>
              </w:rPr>
            </w:pPr>
            <w:r w:rsidRPr="0875B588">
              <w:rPr>
                <w:rFonts w:eastAsia="Arial" w:cs="Arial"/>
                <w:sz w:val="20"/>
                <w:szCs w:val="20"/>
                <w:lang w:val="en-GB" w:eastAsia="en-GB"/>
              </w:rPr>
              <w:t>Manager to keep up to date with national and local guidance and to ensure it is being followed.</w:t>
            </w:r>
          </w:p>
          <w:p w14:paraId="43F558BE" w14:textId="102D3D84" w:rsidR="0875B588" w:rsidRDefault="0875B588" w:rsidP="0875B588">
            <w:pPr>
              <w:pStyle w:val="ListParagraph"/>
              <w:numPr>
                <w:ilvl w:val="0"/>
                <w:numId w:val="2"/>
              </w:numPr>
              <w:spacing w:line="240" w:lineRule="auto"/>
              <w:rPr>
                <w:sz w:val="20"/>
                <w:szCs w:val="20"/>
                <w:lang w:val="en-GB" w:eastAsia="en-GB"/>
              </w:rPr>
            </w:pPr>
            <w:r w:rsidRPr="0875B588">
              <w:rPr>
                <w:rFonts w:eastAsia="Arial" w:cs="Arial"/>
                <w:sz w:val="20"/>
                <w:szCs w:val="20"/>
                <w:lang w:val="en-GB" w:eastAsia="en-GB"/>
              </w:rPr>
              <w:t>To work with local, regional and national team</w:t>
            </w:r>
          </w:p>
          <w:p w14:paraId="2C01CC92" w14:textId="274F42AA" w:rsidR="0875B588" w:rsidRDefault="0875B588" w:rsidP="0875B588">
            <w:pPr>
              <w:pStyle w:val="ListParagraph"/>
              <w:numPr>
                <w:ilvl w:val="0"/>
                <w:numId w:val="2"/>
              </w:numPr>
              <w:spacing w:line="240" w:lineRule="auto"/>
              <w:rPr>
                <w:sz w:val="20"/>
                <w:szCs w:val="20"/>
                <w:lang w:val="en-GB" w:eastAsia="en-GB"/>
              </w:rPr>
            </w:pPr>
            <w:r w:rsidRPr="0875B588">
              <w:rPr>
                <w:rFonts w:eastAsia="Arial" w:cs="Arial"/>
                <w:sz w:val="20"/>
                <w:szCs w:val="20"/>
                <w:lang w:val="en-GB" w:eastAsia="en-GB"/>
              </w:rPr>
              <w:t>Encourage use of NHS Test and Trace</w:t>
            </w:r>
          </w:p>
          <w:p w14:paraId="1776C853" w14:textId="77777777" w:rsidR="0875B588" w:rsidRPr="00104EE3" w:rsidRDefault="0875B588" w:rsidP="0875B588">
            <w:pPr>
              <w:pStyle w:val="ListParagraph"/>
              <w:numPr>
                <w:ilvl w:val="0"/>
                <w:numId w:val="2"/>
              </w:numPr>
              <w:spacing w:line="240" w:lineRule="auto"/>
              <w:rPr>
                <w:sz w:val="20"/>
                <w:szCs w:val="20"/>
                <w:lang w:val="en-GB" w:eastAsia="en-GB"/>
              </w:rPr>
            </w:pPr>
            <w:r w:rsidRPr="0875B588">
              <w:rPr>
                <w:rFonts w:eastAsia="Arial" w:cs="Arial"/>
                <w:sz w:val="20"/>
                <w:szCs w:val="20"/>
                <w:lang w:val="en-GB" w:eastAsia="en-GB"/>
              </w:rPr>
              <w:t>Seek advice and support from agencies such as Cheshire East and Public Health England</w:t>
            </w:r>
          </w:p>
          <w:p w14:paraId="0E934F27" w14:textId="77777777" w:rsidR="00104EE3" w:rsidRPr="00AB33EC" w:rsidRDefault="00104EE3" w:rsidP="0875B588">
            <w:pPr>
              <w:pStyle w:val="ListParagraph"/>
              <w:numPr>
                <w:ilvl w:val="0"/>
                <w:numId w:val="2"/>
              </w:numPr>
              <w:spacing w:line="240" w:lineRule="auto"/>
              <w:rPr>
                <w:sz w:val="20"/>
                <w:szCs w:val="20"/>
                <w:lang w:val="en-GB" w:eastAsia="en-GB"/>
              </w:rPr>
            </w:pPr>
            <w:r>
              <w:rPr>
                <w:rFonts w:eastAsia="Arial" w:cs="Arial"/>
                <w:sz w:val="20"/>
                <w:szCs w:val="20"/>
                <w:lang w:val="en-GB" w:eastAsia="en-GB"/>
              </w:rPr>
              <w:t>If allocated Tier to follow legislation and guidance relating to specific tier</w:t>
            </w:r>
            <w:r w:rsidR="00C61F35">
              <w:rPr>
                <w:rFonts w:eastAsia="Arial" w:cs="Arial"/>
                <w:sz w:val="20"/>
                <w:szCs w:val="20"/>
                <w:lang w:val="en-GB" w:eastAsia="en-GB"/>
              </w:rPr>
              <w:t xml:space="preserve">. Manager to review when this occurs and </w:t>
            </w:r>
            <w:r w:rsidR="00006D28">
              <w:rPr>
                <w:rFonts w:eastAsia="Arial" w:cs="Arial"/>
                <w:sz w:val="20"/>
                <w:szCs w:val="20"/>
                <w:lang w:val="en-GB" w:eastAsia="en-GB"/>
              </w:rPr>
              <w:t xml:space="preserve">distribute specifics. </w:t>
            </w:r>
          </w:p>
          <w:p w14:paraId="5D90E1ED" w14:textId="13B88DD5" w:rsidR="00AB33EC" w:rsidRDefault="00AB33EC" w:rsidP="0875B588">
            <w:pPr>
              <w:pStyle w:val="ListParagraph"/>
              <w:numPr>
                <w:ilvl w:val="0"/>
                <w:numId w:val="2"/>
              </w:numPr>
              <w:spacing w:line="240" w:lineRule="auto"/>
              <w:rPr>
                <w:sz w:val="20"/>
                <w:szCs w:val="20"/>
                <w:lang w:val="en-GB" w:eastAsia="en-GB"/>
              </w:rPr>
            </w:pPr>
            <w:r>
              <w:rPr>
                <w:rFonts w:eastAsia="Arial" w:cs="Arial"/>
                <w:sz w:val="20"/>
                <w:szCs w:val="20"/>
                <w:lang w:val="en-GB" w:eastAsia="en-GB"/>
              </w:rPr>
              <w:t xml:space="preserve">In the event of preschool closing, thought must be given to someone attending the building </w:t>
            </w:r>
            <w:r w:rsidR="00901DFF">
              <w:rPr>
                <w:rFonts w:eastAsia="Arial" w:cs="Arial"/>
                <w:sz w:val="20"/>
                <w:szCs w:val="20"/>
                <w:lang w:val="en-GB" w:eastAsia="en-GB"/>
              </w:rPr>
              <w:t>regular to</w:t>
            </w:r>
            <w:r>
              <w:rPr>
                <w:rFonts w:eastAsia="Arial" w:cs="Arial"/>
                <w:sz w:val="20"/>
                <w:szCs w:val="20"/>
                <w:lang w:val="en-GB" w:eastAsia="en-GB"/>
              </w:rPr>
              <w:t xml:space="preserve"> ensure </w:t>
            </w:r>
            <w:r w:rsidR="0009428C">
              <w:rPr>
                <w:rFonts w:eastAsia="Arial" w:cs="Arial"/>
                <w:sz w:val="20"/>
                <w:szCs w:val="20"/>
                <w:lang w:val="en-GB" w:eastAsia="en-GB"/>
              </w:rPr>
              <w:t xml:space="preserve">safety and check and run water to prevent legionella. </w:t>
            </w:r>
          </w:p>
        </w:tc>
        <w:tc>
          <w:tcPr>
            <w:tcW w:w="1201" w:type="dxa"/>
          </w:tcPr>
          <w:p w14:paraId="3A14FE58" w14:textId="55E054DF" w:rsidR="0875B588" w:rsidRDefault="0875B588" w:rsidP="0875B588">
            <w:pPr>
              <w:pStyle w:val="1Text"/>
              <w:rPr>
                <w:rFonts w:cs="Arial"/>
                <w:b/>
                <w:bCs/>
                <w:sz w:val="20"/>
                <w:szCs w:val="20"/>
              </w:rPr>
            </w:pPr>
          </w:p>
        </w:tc>
        <w:tc>
          <w:tcPr>
            <w:tcW w:w="952" w:type="dxa"/>
          </w:tcPr>
          <w:p w14:paraId="63793B18" w14:textId="3334AF0C" w:rsidR="0875B588" w:rsidRDefault="0875B588" w:rsidP="0875B588">
            <w:pPr>
              <w:pStyle w:val="1Text"/>
              <w:rPr>
                <w:rFonts w:cs="Arial"/>
                <w:b/>
                <w:bCs/>
                <w:sz w:val="20"/>
                <w:szCs w:val="20"/>
              </w:rPr>
            </w:pPr>
          </w:p>
        </w:tc>
        <w:tc>
          <w:tcPr>
            <w:tcW w:w="965" w:type="dxa"/>
          </w:tcPr>
          <w:p w14:paraId="551E276D" w14:textId="7131770D" w:rsidR="0875B588" w:rsidRDefault="0875B588" w:rsidP="0875B588">
            <w:pPr>
              <w:pStyle w:val="1Text"/>
              <w:rPr>
                <w:rFonts w:cs="Arial"/>
                <w:b/>
                <w:bCs/>
                <w:sz w:val="20"/>
                <w:szCs w:val="20"/>
              </w:rPr>
            </w:pPr>
          </w:p>
        </w:tc>
        <w:tc>
          <w:tcPr>
            <w:tcW w:w="1398" w:type="dxa"/>
          </w:tcPr>
          <w:p w14:paraId="48CB459D" w14:textId="4B660A0A" w:rsidR="0875B588" w:rsidRDefault="0875B588" w:rsidP="0875B588">
            <w:pPr>
              <w:rPr>
                <w:rFonts w:cs="Arial"/>
                <w:b/>
                <w:bCs/>
                <w:sz w:val="20"/>
                <w:szCs w:val="20"/>
              </w:rPr>
            </w:pPr>
            <w:r w:rsidRPr="0875B588">
              <w:rPr>
                <w:rFonts w:cs="Arial"/>
                <w:b/>
                <w:bCs/>
                <w:sz w:val="20"/>
                <w:szCs w:val="20"/>
              </w:rPr>
              <w:t>1</w:t>
            </w:r>
          </w:p>
        </w:tc>
        <w:tc>
          <w:tcPr>
            <w:tcW w:w="1136" w:type="dxa"/>
          </w:tcPr>
          <w:p w14:paraId="7B1398D1" w14:textId="203684C2" w:rsidR="0875B588" w:rsidRDefault="0875B588" w:rsidP="0875B588">
            <w:pPr>
              <w:rPr>
                <w:rFonts w:cs="Arial"/>
                <w:b/>
                <w:bCs/>
                <w:sz w:val="20"/>
                <w:szCs w:val="20"/>
              </w:rPr>
            </w:pPr>
            <w:r w:rsidRPr="0875B588">
              <w:rPr>
                <w:rFonts w:cs="Arial"/>
                <w:b/>
                <w:bCs/>
                <w:sz w:val="20"/>
                <w:szCs w:val="20"/>
              </w:rPr>
              <w:t>5</w:t>
            </w:r>
          </w:p>
        </w:tc>
        <w:tc>
          <w:tcPr>
            <w:tcW w:w="1175" w:type="dxa"/>
            <w:shd w:val="clear" w:color="auto" w:fill="00B050"/>
          </w:tcPr>
          <w:p w14:paraId="47336900" w14:textId="7EE902A1" w:rsidR="0875B588" w:rsidRDefault="0875B588" w:rsidP="0875B588">
            <w:pPr>
              <w:rPr>
                <w:rFonts w:cs="Arial"/>
                <w:b/>
                <w:bCs/>
                <w:sz w:val="20"/>
                <w:szCs w:val="20"/>
              </w:rPr>
            </w:pPr>
            <w:r w:rsidRPr="0875B588">
              <w:rPr>
                <w:rFonts w:cs="Arial"/>
                <w:b/>
                <w:bCs/>
                <w:sz w:val="20"/>
                <w:szCs w:val="20"/>
              </w:rPr>
              <w:t>LOW</w:t>
            </w:r>
          </w:p>
        </w:tc>
      </w:tr>
      <w:tr w:rsidR="0875B588" w14:paraId="68A8D454" w14:textId="77777777" w:rsidTr="0875B588">
        <w:tc>
          <w:tcPr>
            <w:tcW w:w="1838" w:type="dxa"/>
          </w:tcPr>
          <w:p w14:paraId="37B39E4F" w14:textId="78A043B2" w:rsidR="0875B588" w:rsidRDefault="0875B588" w:rsidP="0875B588">
            <w:pPr>
              <w:pStyle w:val="1Text"/>
              <w:rPr>
                <w:rStyle w:val="normaltextrun"/>
                <w:rFonts w:cs="Arial"/>
                <w:sz w:val="20"/>
                <w:szCs w:val="20"/>
              </w:rPr>
            </w:pPr>
            <w:r w:rsidRPr="0875B588">
              <w:rPr>
                <w:rStyle w:val="normaltextrun"/>
                <w:rFonts w:cs="Arial"/>
                <w:sz w:val="20"/>
                <w:szCs w:val="20"/>
              </w:rPr>
              <w:t>Tooth brushing</w:t>
            </w:r>
          </w:p>
        </w:tc>
        <w:tc>
          <w:tcPr>
            <w:tcW w:w="1276" w:type="dxa"/>
          </w:tcPr>
          <w:p w14:paraId="2F3AA099" w14:textId="4E01A372" w:rsidR="0875B588" w:rsidRDefault="0875B588" w:rsidP="0875B588">
            <w:pPr>
              <w:pStyle w:val="1Text"/>
              <w:rPr>
                <w:rFonts w:cs="Arial"/>
                <w:b/>
                <w:bCs/>
                <w:sz w:val="20"/>
                <w:szCs w:val="20"/>
              </w:rPr>
            </w:pPr>
            <w:r w:rsidRPr="0875B588">
              <w:rPr>
                <w:rFonts w:cs="Arial"/>
                <w:b/>
                <w:bCs/>
                <w:sz w:val="20"/>
                <w:szCs w:val="20"/>
              </w:rPr>
              <w:t>Children</w:t>
            </w:r>
          </w:p>
          <w:p w14:paraId="2F27905F" w14:textId="246DAB32" w:rsidR="0875B588" w:rsidRDefault="0875B588" w:rsidP="0875B588">
            <w:pPr>
              <w:pStyle w:val="1Text"/>
              <w:rPr>
                <w:rFonts w:cs="Arial"/>
                <w:b/>
                <w:bCs/>
                <w:sz w:val="20"/>
                <w:szCs w:val="20"/>
              </w:rPr>
            </w:pPr>
            <w:r w:rsidRPr="0875B588">
              <w:rPr>
                <w:rFonts w:cs="Arial"/>
                <w:b/>
                <w:bCs/>
                <w:sz w:val="20"/>
                <w:szCs w:val="20"/>
              </w:rPr>
              <w:t>Staff</w:t>
            </w:r>
          </w:p>
          <w:p w14:paraId="4D680010" w14:textId="71020D88" w:rsidR="0875B588" w:rsidRDefault="0875B588" w:rsidP="0875B588">
            <w:pPr>
              <w:pStyle w:val="1Text"/>
              <w:rPr>
                <w:rFonts w:cs="Arial"/>
                <w:b/>
                <w:bCs/>
                <w:sz w:val="20"/>
                <w:szCs w:val="20"/>
              </w:rPr>
            </w:pPr>
          </w:p>
        </w:tc>
        <w:tc>
          <w:tcPr>
            <w:tcW w:w="5447" w:type="dxa"/>
          </w:tcPr>
          <w:p w14:paraId="1BDF9C9A" w14:textId="77777777" w:rsidR="0875B588" w:rsidRPr="001117C5" w:rsidRDefault="0875B588" w:rsidP="0875B588">
            <w:pPr>
              <w:pStyle w:val="ListParagraph"/>
              <w:numPr>
                <w:ilvl w:val="0"/>
                <w:numId w:val="1"/>
              </w:numPr>
              <w:spacing w:line="240" w:lineRule="auto"/>
              <w:rPr>
                <w:rFonts w:asciiTheme="minorHAnsi" w:eastAsiaTheme="minorEastAsia" w:hAnsiTheme="minorHAnsi" w:cstheme="minorBidi"/>
                <w:sz w:val="20"/>
                <w:szCs w:val="20"/>
                <w:lang w:val="en-GB" w:eastAsia="en-GB"/>
              </w:rPr>
            </w:pPr>
            <w:r w:rsidRPr="0875B588">
              <w:rPr>
                <w:rFonts w:eastAsia="Arial" w:cs="Arial"/>
                <w:sz w:val="20"/>
                <w:szCs w:val="20"/>
                <w:lang w:val="en-GB" w:eastAsia="en-GB"/>
              </w:rPr>
              <w:t xml:space="preserve"> Tooth brushing programme currently suspended. Due to be reviewed October half term, </w:t>
            </w:r>
          </w:p>
          <w:p w14:paraId="79BB4C4E" w14:textId="4CC343B5" w:rsidR="001117C5" w:rsidRDefault="00730EFC" w:rsidP="0875B588">
            <w:pPr>
              <w:pStyle w:val="ListParagraph"/>
              <w:numPr>
                <w:ilvl w:val="0"/>
                <w:numId w:val="1"/>
              </w:numPr>
              <w:spacing w:line="240" w:lineRule="auto"/>
              <w:rPr>
                <w:rFonts w:asciiTheme="minorHAnsi" w:eastAsiaTheme="minorEastAsia" w:hAnsiTheme="minorHAnsi" w:cstheme="minorBidi"/>
                <w:sz w:val="20"/>
                <w:szCs w:val="20"/>
                <w:lang w:val="en-GB" w:eastAsia="en-GB"/>
              </w:rPr>
            </w:pPr>
            <w:r>
              <w:rPr>
                <w:rFonts w:eastAsia="Arial" w:cs="Arial"/>
                <w:sz w:val="20"/>
                <w:szCs w:val="20"/>
                <w:lang w:val="en-GB" w:eastAsia="en-GB"/>
              </w:rPr>
              <w:t>Tooth brushing reviewed and decided to continue to suspend programme</w:t>
            </w:r>
          </w:p>
        </w:tc>
        <w:tc>
          <w:tcPr>
            <w:tcW w:w="1201" w:type="dxa"/>
          </w:tcPr>
          <w:p w14:paraId="62ACA7E1" w14:textId="7C44B8D7" w:rsidR="0875B588" w:rsidRDefault="0875B588" w:rsidP="0875B588">
            <w:pPr>
              <w:pStyle w:val="1Text"/>
              <w:rPr>
                <w:rFonts w:cs="Arial"/>
                <w:b/>
                <w:bCs/>
                <w:sz w:val="20"/>
                <w:szCs w:val="20"/>
              </w:rPr>
            </w:pPr>
          </w:p>
        </w:tc>
        <w:tc>
          <w:tcPr>
            <w:tcW w:w="952" w:type="dxa"/>
          </w:tcPr>
          <w:p w14:paraId="080BF14E" w14:textId="3F117F8D" w:rsidR="0875B588" w:rsidRDefault="0875B588" w:rsidP="0875B588">
            <w:pPr>
              <w:pStyle w:val="1Text"/>
              <w:rPr>
                <w:rFonts w:cs="Arial"/>
                <w:b/>
                <w:bCs/>
                <w:sz w:val="20"/>
                <w:szCs w:val="20"/>
              </w:rPr>
            </w:pPr>
          </w:p>
        </w:tc>
        <w:tc>
          <w:tcPr>
            <w:tcW w:w="965" w:type="dxa"/>
          </w:tcPr>
          <w:p w14:paraId="4C8491C7" w14:textId="2216BC37" w:rsidR="0875B588" w:rsidRDefault="0875B588" w:rsidP="0875B588">
            <w:pPr>
              <w:pStyle w:val="1Text"/>
              <w:rPr>
                <w:rFonts w:cs="Arial"/>
                <w:b/>
                <w:bCs/>
                <w:sz w:val="20"/>
                <w:szCs w:val="20"/>
              </w:rPr>
            </w:pPr>
          </w:p>
        </w:tc>
        <w:tc>
          <w:tcPr>
            <w:tcW w:w="1398" w:type="dxa"/>
          </w:tcPr>
          <w:p w14:paraId="7556520E" w14:textId="03B4C6D1" w:rsidR="0875B588" w:rsidRDefault="0875B588" w:rsidP="0875B588">
            <w:pPr>
              <w:rPr>
                <w:rFonts w:cs="Arial"/>
                <w:b/>
                <w:bCs/>
                <w:sz w:val="20"/>
                <w:szCs w:val="20"/>
              </w:rPr>
            </w:pPr>
          </w:p>
        </w:tc>
        <w:tc>
          <w:tcPr>
            <w:tcW w:w="1136" w:type="dxa"/>
          </w:tcPr>
          <w:p w14:paraId="4289C331" w14:textId="71FD7E00" w:rsidR="0875B588" w:rsidRDefault="0875B588" w:rsidP="0875B588">
            <w:pPr>
              <w:rPr>
                <w:rFonts w:cs="Arial"/>
                <w:b/>
                <w:bCs/>
                <w:sz w:val="20"/>
                <w:szCs w:val="20"/>
              </w:rPr>
            </w:pPr>
          </w:p>
        </w:tc>
        <w:tc>
          <w:tcPr>
            <w:tcW w:w="1175" w:type="dxa"/>
            <w:shd w:val="clear" w:color="auto" w:fill="00B050"/>
          </w:tcPr>
          <w:p w14:paraId="4FAD8226" w14:textId="05452648" w:rsidR="0875B588" w:rsidRDefault="0875B588" w:rsidP="0875B588">
            <w:pPr>
              <w:rPr>
                <w:rFonts w:cs="Arial"/>
                <w:b/>
                <w:bCs/>
                <w:sz w:val="20"/>
                <w:szCs w:val="20"/>
              </w:rPr>
            </w:pPr>
          </w:p>
        </w:tc>
      </w:tr>
    </w:tbl>
    <w:p w14:paraId="0373974B" w14:textId="091214DC" w:rsidR="00294A4A" w:rsidRPr="006E0C87" w:rsidRDefault="0875B588" w:rsidP="00D63F68">
      <w:pPr>
        <w:rPr>
          <w:rFonts w:cs="Arial"/>
          <w:sz w:val="20"/>
          <w:szCs w:val="20"/>
        </w:rPr>
      </w:pPr>
      <w:r w:rsidRPr="0875B588">
        <w:rPr>
          <w:rFonts w:cs="Arial"/>
          <w:sz w:val="20"/>
          <w:szCs w:val="20"/>
        </w:rPr>
        <w:t>You should review your risk assessment if you think it might no longer be valid (e.g. following an accident in the workplace or if there are any significant changes to hazards, such as new work equipment or work activities)</w:t>
      </w:r>
    </w:p>
    <w:p w14:paraId="047FDBFC" w14:textId="77777777" w:rsidR="00294A4A" w:rsidRPr="006E0C87" w:rsidRDefault="00294A4A">
      <w:pPr>
        <w:spacing w:after="160" w:line="259" w:lineRule="auto"/>
        <w:rPr>
          <w:rFonts w:cs="Arial"/>
          <w:sz w:val="20"/>
          <w:szCs w:val="20"/>
        </w:rPr>
      </w:pPr>
      <w:r w:rsidRPr="006E0C87">
        <w:rPr>
          <w:rFonts w:cs="Arial"/>
          <w:sz w:val="20"/>
          <w:szCs w:val="20"/>
        </w:rPr>
        <w:br w:type="page"/>
      </w:r>
    </w:p>
    <w:p w14:paraId="38270DD1" w14:textId="77777777" w:rsidR="006B0C74" w:rsidRPr="006E0C87" w:rsidRDefault="006B0C74" w:rsidP="00D63F68">
      <w:pPr>
        <w:rPr>
          <w:rFonts w:cs="Arial"/>
          <w:noProof/>
          <w:sz w:val="20"/>
          <w:szCs w:val="20"/>
        </w:rPr>
      </w:pPr>
      <w:r w:rsidRPr="006E0C87">
        <w:rPr>
          <w:rFonts w:cs="Arial"/>
          <w:sz w:val="20"/>
          <w:szCs w:val="20"/>
        </w:rPr>
        <w:lastRenderedPageBreak/>
        <w:t>Risk Profiling Chart</w:t>
      </w:r>
      <w:r w:rsidRPr="006E0C87">
        <w:rPr>
          <w:rFonts w:cs="Arial"/>
          <w:noProof/>
          <w:sz w:val="20"/>
          <w:szCs w:val="20"/>
        </w:rPr>
        <w:t xml:space="preserve"> </w:t>
      </w:r>
    </w:p>
    <w:p w14:paraId="4D49D867" w14:textId="77777777" w:rsidR="006B0C74" w:rsidRPr="006E0C87" w:rsidRDefault="006B0C74" w:rsidP="00D63F68">
      <w:pPr>
        <w:rPr>
          <w:rFonts w:cs="Arial"/>
          <w:sz w:val="20"/>
          <w:szCs w:val="20"/>
        </w:rPr>
      </w:pPr>
    </w:p>
    <w:p w14:paraId="24FFBA37" w14:textId="77777777" w:rsidR="00D63F68" w:rsidRPr="006E0C87" w:rsidRDefault="006B0C74" w:rsidP="00D63F68">
      <w:pPr>
        <w:rPr>
          <w:rFonts w:cs="Arial"/>
          <w:sz w:val="20"/>
          <w:szCs w:val="20"/>
        </w:rPr>
      </w:pPr>
      <w:r w:rsidRPr="006E0C87">
        <w:rPr>
          <w:rFonts w:cs="Arial"/>
          <w:noProof/>
          <w:sz w:val="20"/>
          <w:szCs w:val="20"/>
        </w:rPr>
        <mc:AlternateContent>
          <mc:Choice Requires="wps">
            <w:drawing>
              <wp:anchor distT="0" distB="0" distL="114300" distR="114300" simplePos="0" relativeHeight="251659264" behindDoc="0" locked="0" layoutInCell="1" allowOverlap="1" wp14:anchorId="005FEF21" wp14:editId="7B657AC9">
                <wp:simplePos x="0" y="0"/>
                <wp:positionH relativeFrom="column">
                  <wp:posOffset>6543675</wp:posOffset>
                </wp:positionH>
                <wp:positionV relativeFrom="paragraph">
                  <wp:posOffset>151765</wp:posOffset>
                </wp:positionV>
                <wp:extent cx="180975" cy="152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80975" cy="15240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934FDC" id="Rectangle 1" o:spid="_x0000_s1026" style="position:absolute;margin-left:515.25pt;margin-top:11.95pt;width:14.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" fillcolor="#00b050" strokecolor="#1f3763 [1604]" strokeweight="1pt"/>
            </w:pict>
          </mc:Fallback>
        </mc:AlternateContent>
      </w:r>
    </w:p>
    <w:tbl>
      <w:tblPr>
        <w:tblStyle w:val="TableGrid"/>
        <w:tblpPr w:leftFromText="180" w:rightFromText="180" w:vertAnchor="text" w:tblpY="1"/>
        <w:tblOverlap w:val="never"/>
        <w:tblW w:w="0" w:type="auto"/>
        <w:tblLook w:val="04A0" w:firstRow="1" w:lastRow="0" w:firstColumn="1" w:lastColumn="0" w:noHBand="0" w:noVBand="1"/>
      </w:tblPr>
      <w:tblGrid>
        <w:gridCol w:w="1117"/>
        <w:gridCol w:w="999"/>
        <w:gridCol w:w="1000"/>
        <w:gridCol w:w="1000"/>
        <w:gridCol w:w="1000"/>
        <w:gridCol w:w="1000"/>
      </w:tblGrid>
      <w:tr w:rsidR="00294A4A" w:rsidRPr="006E0C87" w14:paraId="080ADA42" w14:textId="77777777" w:rsidTr="007E7D9E">
        <w:trPr>
          <w:trHeight w:val="841"/>
        </w:trPr>
        <w:tc>
          <w:tcPr>
            <w:tcW w:w="1027" w:type="dxa"/>
          </w:tcPr>
          <w:p w14:paraId="01979ECF" w14:textId="77777777" w:rsidR="00294A4A" w:rsidRPr="006E0C87" w:rsidRDefault="00294A4A" w:rsidP="008E368E">
            <w:pPr>
              <w:rPr>
                <w:rFonts w:cs="Arial"/>
                <w:sz w:val="20"/>
                <w:szCs w:val="20"/>
              </w:rPr>
            </w:pPr>
            <w:r w:rsidRPr="006E0C87">
              <w:rPr>
                <w:rFonts w:cs="Arial"/>
                <w:sz w:val="20"/>
                <w:szCs w:val="20"/>
              </w:rPr>
              <w:t>Likelihood</w:t>
            </w:r>
          </w:p>
          <w:p w14:paraId="30B421F9" w14:textId="77777777" w:rsidR="00294A4A" w:rsidRPr="006E0C87" w:rsidRDefault="00294A4A" w:rsidP="008E368E">
            <w:pPr>
              <w:rPr>
                <w:rFonts w:cs="Arial"/>
                <w:sz w:val="20"/>
                <w:szCs w:val="20"/>
              </w:rPr>
            </w:pPr>
            <w:r w:rsidRPr="006E0C87">
              <w:rPr>
                <w:rFonts w:cs="Arial"/>
                <w:sz w:val="20"/>
                <w:szCs w:val="20"/>
              </w:rPr>
              <w:t>X</w:t>
            </w:r>
          </w:p>
          <w:p w14:paraId="09881ED5" w14:textId="77777777" w:rsidR="00294A4A" w:rsidRPr="006E0C87" w:rsidRDefault="00294A4A" w:rsidP="008E368E">
            <w:pPr>
              <w:rPr>
                <w:rFonts w:cs="Arial"/>
                <w:sz w:val="20"/>
                <w:szCs w:val="20"/>
              </w:rPr>
            </w:pPr>
            <w:r w:rsidRPr="006E0C87">
              <w:rPr>
                <w:rFonts w:cs="Arial"/>
                <w:sz w:val="20"/>
                <w:szCs w:val="20"/>
              </w:rPr>
              <w:t>severity</w:t>
            </w:r>
          </w:p>
        </w:tc>
        <w:tc>
          <w:tcPr>
            <w:tcW w:w="999" w:type="dxa"/>
          </w:tcPr>
          <w:p w14:paraId="46139A65" w14:textId="77777777" w:rsidR="00294A4A" w:rsidRPr="006E0C87" w:rsidRDefault="00294A4A" w:rsidP="008E368E">
            <w:pPr>
              <w:rPr>
                <w:rFonts w:cs="Arial"/>
                <w:sz w:val="20"/>
                <w:szCs w:val="20"/>
              </w:rPr>
            </w:pPr>
            <w:r w:rsidRPr="006E0C87">
              <w:rPr>
                <w:rFonts w:cs="Arial"/>
                <w:sz w:val="20"/>
                <w:szCs w:val="20"/>
              </w:rPr>
              <w:t>5</w:t>
            </w:r>
          </w:p>
        </w:tc>
        <w:tc>
          <w:tcPr>
            <w:tcW w:w="1000" w:type="dxa"/>
          </w:tcPr>
          <w:p w14:paraId="7917020C" w14:textId="77777777" w:rsidR="00294A4A" w:rsidRPr="006E0C87" w:rsidRDefault="00294A4A" w:rsidP="008E368E">
            <w:pPr>
              <w:rPr>
                <w:rFonts w:cs="Arial"/>
                <w:sz w:val="20"/>
                <w:szCs w:val="20"/>
              </w:rPr>
            </w:pPr>
            <w:r w:rsidRPr="006E0C87">
              <w:rPr>
                <w:rFonts w:cs="Arial"/>
                <w:sz w:val="20"/>
                <w:szCs w:val="20"/>
              </w:rPr>
              <w:t>4</w:t>
            </w:r>
          </w:p>
        </w:tc>
        <w:tc>
          <w:tcPr>
            <w:tcW w:w="1000" w:type="dxa"/>
          </w:tcPr>
          <w:p w14:paraId="02B6775B" w14:textId="77777777" w:rsidR="00294A4A" w:rsidRPr="006E0C87" w:rsidRDefault="00294A4A" w:rsidP="008E368E">
            <w:pPr>
              <w:rPr>
                <w:rFonts w:cs="Arial"/>
                <w:sz w:val="20"/>
                <w:szCs w:val="20"/>
              </w:rPr>
            </w:pPr>
            <w:r w:rsidRPr="006E0C87">
              <w:rPr>
                <w:rFonts w:cs="Arial"/>
                <w:sz w:val="20"/>
                <w:szCs w:val="20"/>
              </w:rPr>
              <w:t>3</w:t>
            </w:r>
          </w:p>
        </w:tc>
        <w:tc>
          <w:tcPr>
            <w:tcW w:w="1000" w:type="dxa"/>
          </w:tcPr>
          <w:p w14:paraId="2D0D8E3D" w14:textId="77777777" w:rsidR="00294A4A" w:rsidRPr="006E0C87" w:rsidRDefault="00294A4A" w:rsidP="008E368E">
            <w:pPr>
              <w:rPr>
                <w:rFonts w:cs="Arial"/>
                <w:sz w:val="20"/>
                <w:szCs w:val="20"/>
              </w:rPr>
            </w:pPr>
            <w:r w:rsidRPr="006E0C87">
              <w:rPr>
                <w:rFonts w:cs="Arial"/>
                <w:sz w:val="20"/>
                <w:szCs w:val="20"/>
              </w:rPr>
              <w:t>2</w:t>
            </w:r>
          </w:p>
        </w:tc>
        <w:tc>
          <w:tcPr>
            <w:tcW w:w="1000" w:type="dxa"/>
          </w:tcPr>
          <w:p w14:paraId="7C168C21" w14:textId="77777777" w:rsidR="00294A4A" w:rsidRPr="006E0C87" w:rsidRDefault="00294A4A" w:rsidP="008E368E">
            <w:pPr>
              <w:rPr>
                <w:rFonts w:cs="Arial"/>
                <w:sz w:val="20"/>
                <w:szCs w:val="20"/>
              </w:rPr>
            </w:pPr>
            <w:r w:rsidRPr="006E0C87">
              <w:rPr>
                <w:rFonts w:cs="Arial"/>
                <w:sz w:val="20"/>
                <w:szCs w:val="20"/>
              </w:rPr>
              <w:t>1</w:t>
            </w:r>
          </w:p>
        </w:tc>
      </w:tr>
      <w:tr w:rsidR="00294A4A" w:rsidRPr="006E0C87" w14:paraId="7ECFF70B" w14:textId="77777777" w:rsidTr="00294A4A">
        <w:trPr>
          <w:trHeight w:val="789"/>
        </w:trPr>
        <w:tc>
          <w:tcPr>
            <w:tcW w:w="1027" w:type="dxa"/>
          </w:tcPr>
          <w:p w14:paraId="2363CAA7" w14:textId="77777777" w:rsidR="00294A4A" w:rsidRPr="006E0C87" w:rsidRDefault="00294A4A" w:rsidP="008E368E">
            <w:pPr>
              <w:rPr>
                <w:rFonts w:cs="Arial"/>
                <w:sz w:val="20"/>
                <w:szCs w:val="20"/>
              </w:rPr>
            </w:pPr>
            <w:r w:rsidRPr="006E0C87">
              <w:rPr>
                <w:rFonts w:cs="Arial"/>
                <w:sz w:val="20"/>
                <w:szCs w:val="20"/>
              </w:rPr>
              <w:t>5</w:t>
            </w:r>
          </w:p>
        </w:tc>
        <w:tc>
          <w:tcPr>
            <w:tcW w:w="999" w:type="dxa"/>
            <w:shd w:val="clear" w:color="auto" w:fill="FF0000"/>
          </w:tcPr>
          <w:p w14:paraId="466236BE" w14:textId="77777777" w:rsidR="00294A4A" w:rsidRPr="006E0C87" w:rsidRDefault="00294A4A" w:rsidP="008E368E">
            <w:pPr>
              <w:rPr>
                <w:rFonts w:cs="Arial"/>
                <w:sz w:val="20"/>
                <w:szCs w:val="20"/>
              </w:rPr>
            </w:pPr>
            <w:r w:rsidRPr="006E0C87">
              <w:rPr>
                <w:rFonts w:cs="Arial"/>
                <w:sz w:val="20"/>
                <w:szCs w:val="20"/>
              </w:rPr>
              <w:t>25</w:t>
            </w:r>
          </w:p>
        </w:tc>
        <w:tc>
          <w:tcPr>
            <w:tcW w:w="1000" w:type="dxa"/>
            <w:shd w:val="clear" w:color="auto" w:fill="FF0000"/>
          </w:tcPr>
          <w:p w14:paraId="40DAFB34" w14:textId="77777777" w:rsidR="00294A4A" w:rsidRPr="006E0C87" w:rsidRDefault="00294A4A" w:rsidP="008E368E">
            <w:pPr>
              <w:rPr>
                <w:rFonts w:cs="Arial"/>
                <w:sz w:val="20"/>
                <w:szCs w:val="20"/>
              </w:rPr>
            </w:pPr>
            <w:r w:rsidRPr="006E0C87">
              <w:rPr>
                <w:rFonts w:cs="Arial"/>
                <w:sz w:val="20"/>
                <w:szCs w:val="20"/>
              </w:rPr>
              <w:t>20</w:t>
            </w:r>
          </w:p>
        </w:tc>
        <w:tc>
          <w:tcPr>
            <w:tcW w:w="1000" w:type="dxa"/>
            <w:shd w:val="clear" w:color="auto" w:fill="FF0000"/>
          </w:tcPr>
          <w:p w14:paraId="2BE3CE1D" w14:textId="77777777" w:rsidR="00294A4A" w:rsidRPr="006E0C87" w:rsidRDefault="00294A4A" w:rsidP="008E368E">
            <w:pPr>
              <w:rPr>
                <w:rFonts w:cs="Arial"/>
                <w:sz w:val="20"/>
                <w:szCs w:val="20"/>
              </w:rPr>
            </w:pPr>
            <w:r w:rsidRPr="006E0C87">
              <w:rPr>
                <w:rFonts w:cs="Arial"/>
                <w:sz w:val="20"/>
                <w:szCs w:val="20"/>
              </w:rPr>
              <w:t>15</w:t>
            </w:r>
          </w:p>
        </w:tc>
        <w:tc>
          <w:tcPr>
            <w:tcW w:w="1000" w:type="dxa"/>
            <w:shd w:val="clear" w:color="auto" w:fill="FFFF00"/>
          </w:tcPr>
          <w:p w14:paraId="5D66E84E" w14:textId="77777777" w:rsidR="00294A4A" w:rsidRPr="006E0C87" w:rsidRDefault="00294A4A" w:rsidP="008E368E">
            <w:pPr>
              <w:rPr>
                <w:rFonts w:cs="Arial"/>
                <w:sz w:val="20"/>
                <w:szCs w:val="20"/>
              </w:rPr>
            </w:pPr>
            <w:r w:rsidRPr="006E0C87">
              <w:rPr>
                <w:rFonts w:cs="Arial"/>
                <w:sz w:val="20"/>
                <w:szCs w:val="20"/>
              </w:rPr>
              <w:t>10</w:t>
            </w:r>
          </w:p>
        </w:tc>
        <w:tc>
          <w:tcPr>
            <w:tcW w:w="1000" w:type="dxa"/>
            <w:shd w:val="clear" w:color="auto" w:fill="00B050"/>
          </w:tcPr>
          <w:p w14:paraId="4FEAD3E6" w14:textId="77777777" w:rsidR="00294A4A" w:rsidRPr="006E0C87" w:rsidRDefault="00294A4A" w:rsidP="008E368E">
            <w:pPr>
              <w:rPr>
                <w:rFonts w:cs="Arial"/>
                <w:sz w:val="20"/>
                <w:szCs w:val="20"/>
              </w:rPr>
            </w:pPr>
            <w:r w:rsidRPr="006E0C87">
              <w:rPr>
                <w:rFonts w:cs="Arial"/>
                <w:sz w:val="20"/>
                <w:szCs w:val="20"/>
              </w:rPr>
              <w:t>5</w:t>
            </w:r>
          </w:p>
        </w:tc>
      </w:tr>
      <w:tr w:rsidR="00294A4A" w:rsidRPr="006E0C87" w14:paraId="0DA5307C" w14:textId="77777777" w:rsidTr="00294A4A">
        <w:trPr>
          <w:trHeight w:val="841"/>
        </w:trPr>
        <w:tc>
          <w:tcPr>
            <w:tcW w:w="1027" w:type="dxa"/>
          </w:tcPr>
          <w:p w14:paraId="0B454EB2" w14:textId="77777777" w:rsidR="00294A4A" w:rsidRPr="006E0C87" w:rsidRDefault="00294A4A" w:rsidP="008E368E">
            <w:pPr>
              <w:rPr>
                <w:rFonts w:cs="Arial"/>
                <w:sz w:val="20"/>
                <w:szCs w:val="20"/>
              </w:rPr>
            </w:pPr>
            <w:r w:rsidRPr="006E0C87">
              <w:rPr>
                <w:rFonts w:cs="Arial"/>
                <w:sz w:val="20"/>
                <w:szCs w:val="20"/>
              </w:rPr>
              <w:t>4</w:t>
            </w:r>
          </w:p>
        </w:tc>
        <w:tc>
          <w:tcPr>
            <w:tcW w:w="999" w:type="dxa"/>
            <w:shd w:val="clear" w:color="auto" w:fill="FF0000"/>
          </w:tcPr>
          <w:p w14:paraId="7CE8B324" w14:textId="77777777" w:rsidR="00294A4A" w:rsidRPr="006E0C87" w:rsidRDefault="00294A4A" w:rsidP="008E368E">
            <w:pPr>
              <w:rPr>
                <w:rFonts w:cs="Arial"/>
                <w:sz w:val="20"/>
                <w:szCs w:val="20"/>
              </w:rPr>
            </w:pPr>
            <w:r w:rsidRPr="006E0C87">
              <w:rPr>
                <w:rFonts w:cs="Arial"/>
                <w:sz w:val="20"/>
                <w:szCs w:val="20"/>
              </w:rPr>
              <w:t>20</w:t>
            </w:r>
          </w:p>
        </w:tc>
        <w:tc>
          <w:tcPr>
            <w:tcW w:w="1000" w:type="dxa"/>
            <w:shd w:val="clear" w:color="auto" w:fill="FF0000"/>
          </w:tcPr>
          <w:p w14:paraId="062D59ED" w14:textId="77777777" w:rsidR="00294A4A" w:rsidRPr="006E0C87" w:rsidRDefault="00294A4A" w:rsidP="008E368E">
            <w:pPr>
              <w:rPr>
                <w:rFonts w:cs="Arial"/>
                <w:sz w:val="20"/>
                <w:szCs w:val="20"/>
              </w:rPr>
            </w:pPr>
            <w:r w:rsidRPr="006E0C87">
              <w:rPr>
                <w:rFonts w:cs="Arial"/>
                <w:sz w:val="20"/>
                <w:szCs w:val="20"/>
              </w:rPr>
              <w:t>16</w:t>
            </w:r>
          </w:p>
        </w:tc>
        <w:tc>
          <w:tcPr>
            <w:tcW w:w="1000" w:type="dxa"/>
            <w:shd w:val="clear" w:color="auto" w:fill="FFFF00"/>
          </w:tcPr>
          <w:p w14:paraId="14DF97AA" w14:textId="77777777" w:rsidR="00294A4A" w:rsidRPr="006E0C87" w:rsidRDefault="00294A4A" w:rsidP="008E368E">
            <w:pPr>
              <w:rPr>
                <w:rFonts w:cs="Arial"/>
                <w:sz w:val="20"/>
                <w:szCs w:val="20"/>
              </w:rPr>
            </w:pPr>
            <w:r w:rsidRPr="006E0C87">
              <w:rPr>
                <w:rFonts w:cs="Arial"/>
                <w:sz w:val="20"/>
                <w:szCs w:val="20"/>
              </w:rPr>
              <w:t>12</w:t>
            </w:r>
          </w:p>
        </w:tc>
        <w:tc>
          <w:tcPr>
            <w:tcW w:w="1000" w:type="dxa"/>
            <w:shd w:val="clear" w:color="auto" w:fill="FFFF00"/>
          </w:tcPr>
          <w:p w14:paraId="60CA21EF" w14:textId="77777777" w:rsidR="00294A4A" w:rsidRPr="006E0C87" w:rsidRDefault="00294A4A" w:rsidP="008E368E">
            <w:pPr>
              <w:rPr>
                <w:rFonts w:cs="Arial"/>
                <w:sz w:val="20"/>
                <w:szCs w:val="20"/>
              </w:rPr>
            </w:pPr>
            <w:r w:rsidRPr="006E0C87">
              <w:rPr>
                <w:rFonts w:cs="Arial"/>
                <w:sz w:val="20"/>
                <w:szCs w:val="20"/>
              </w:rPr>
              <w:t>8</w:t>
            </w:r>
          </w:p>
        </w:tc>
        <w:tc>
          <w:tcPr>
            <w:tcW w:w="1000" w:type="dxa"/>
            <w:shd w:val="clear" w:color="auto" w:fill="00B050"/>
          </w:tcPr>
          <w:p w14:paraId="4584AB1C" w14:textId="77777777" w:rsidR="00294A4A" w:rsidRPr="006E0C87" w:rsidRDefault="00294A4A" w:rsidP="008E368E">
            <w:pPr>
              <w:rPr>
                <w:rFonts w:cs="Arial"/>
                <w:sz w:val="20"/>
                <w:szCs w:val="20"/>
              </w:rPr>
            </w:pPr>
            <w:r w:rsidRPr="006E0C87">
              <w:rPr>
                <w:rFonts w:cs="Arial"/>
                <w:sz w:val="20"/>
                <w:szCs w:val="20"/>
              </w:rPr>
              <w:t>4</w:t>
            </w:r>
          </w:p>
        </w:tc>
      </w:tr>
      <w:tr w:rsidR="00294A4A" w:rsidRPr="006E0C87" w14:paraId="54BAF130" w14:textId="77777777" w:rsidTr="00294A4A">
        <w:trPr>
          <w:trHeight w:val="841"/>
        </w:trPr>
        <w:tc>
          <w:tcPr>
            <w:tcW w:w="1027" w:type="dxa"/>
          </w:tcPr>
          <w:p w14:paraId="1541BA53" w14:textId="77777777" w:rsidR="00294A4A" w:rsidRPr="006E0C87" w:rsidRDefault="00294A4A" w:rsidP="008E368E">
            <w:pPr>
              <w:rPr>
                <w:rFonts w:cs="Arial"/>
                <w:sz w:val="20"/>
                <w:szCs w:val="20"/>
              </w:rPr>
            </w:pPr>
            <w:r w:rsidRPr="006E0C87">
              <w:rPr>
                <w:rFonts w:cs="Arial"/>
                <w:sz w:val="20"/>
                <w:szCs w:val="20"/>
              </w:rPr>
              <w:t>3</w:t>
            </w:r>
          </w:p>
        </w:tc>
        <w:tc>
          <w:tcPr>
            <w:tcW w:w="999" w:type="dxa"/>
            <w:shd w:val="clear" w:color="auto" w:fill="FF0000"/>
          </w:tcPr>
          <w:p w14:paraId="1595BB40" w14:textId="77777777" w:rsidR="00294A4A" w:rsidRPr="006E0C87" w:rsidRDefault="00294A4A" w:rsidP="008E368E">
            <w:pPr>
              <w:rPr>
                <w:rFonts w:cs="Arial"/>
                <w:sz w:val="20"/>
                <w:szCs w:val="20"/>
              </w:rPr>
            </w:pPr>
            <w:r w:rsidRPr="006E0C87">
              <w:rPr>
                <w:rFonts w:cs="Arial"/>
                <w:sz w:val="20"/>
                <w:szCs w:val="20"/>
              </w:rPr>
              <w:t>15</w:t>
            </w:r>
          </w:p>
        </w:tc>
        <w:tc>
          <w:tcPr>
            <w:tcW w:w="1000" w:type="dxa"/>
            <w:shd w:val="clear" w:color="auto" w:fill="FFFF00"/>
          </w:tcPr>
          <w:p w14:paraId="2C3D4976" w14:textId="77777777" w:rsidR="00294A4A" w:rsidRPr="006E0C87" w:rsidRDefault="00294A4A" w:rsidP="008E368E">
            <w:pPr>
              <w:rPr>
                <w:rFonts w:cs="Arial"/>
                <w:sz w:val="20"/>
                <w:szCs w:val="20"/>
              </w:rPr>
            </w:pPr>
            <w:r w:rsidRPr="006E0C87">
              <w:rPr>
                <w:rFonts w:cs="Arial"/>
                <w:sz w:val="20"/>
                <w:szCs w:val="20"/>
              </w:rPr>
              <w:t>12</w:t>
            </w:r>
          </w:p>
        </w:tc>
        <w:tc>
          <w:tcPr>
            <w:tcW w:w="1000" w:type="dxa"/>
            <w:shd w:val="clear" w:color="auto" w:fill="FFFF00"/>
          </w:tcPr>
          <w:p w14:paraId="46380B15" w14:textId="77777777" w:rsidR="00294A4A" w:rsidRPr="006E0C87" w:rsidRDefault="00294A4A" w:rsidP="008E368E">
            <w:pPr>
              <w:rPr>
                <w:rFonts w:cs="Arial"/>
                <w:sz w:val="20"/>
                <w:szCs w:val="20"/>
              </w:rPr>
            </w:pPr>
            <w:r w:rsidRPr="006E0C87">
              <w:rPr>
                <w:rFonts w:cs="Arial"/>
                <w:sz w:val="20"/>
                <w:szCs w:val="20"/>
              </w:rPr>
              <w:t>9</w:t>
            </w:r>
          </w:p>
        </w:tc>
        <w:tc>
          <w:tcPr>
            <w:tcW w:w="1000" w:type="dxa"/>
            <w:shd w:val="clear" w:color="auto" w:fill="00B050"/>
          </w:tcPr>
          <w:p w14:paraId="6F0E0EF3" w14:textId="77777777" w:rsidR="00294A4A" w:rsidRPr="006E0C87" w:rsidRDefault="00294A4A" w:rsidP="008E368E">
            <w:pPr>
              <w:rPr>
                <w:rFonts w:cs="Arial"/>
                <w:sz w:val="20"/>
                <w:szCs w:val="20"/>
              </w:rPr>
            </w:pPr>
            <w:r w:rsidRPr="006E0C87">
              <w:rPr>
                <w:rFonts w:cs="Arial"/>
                <w:sz w:val="20"/>
                <w:szCs w:val="20"/>
              </w:rPr>
              <w:t>6</w:t>
            </w:r>
          </w:p>
        </w:tc>
        <w:tc>
          <w:tcPr>
            <w:tcW w:w="1000" w:type="dxa"/>
            <w:shd w:val="clear" w:color="auto" w:fill="00B050"/>
          </w:tcPr>
          <w:p w14:paraId="096076D1" w14:textId="77777777" w:rsidR="00294A4A" w:rsidRPr="006E0C87" w:rsidRDefault="00294A4A" w:rsidP="008E368E">
            <w:pPr>
              <w:rPr>
                <w:rFonts w:cs="Arial"/>
                <w:sz w:val="20"/>
                <w:szCs w:val="20"/>
              </w:rPr>
            </w:pPr>
            <w:r w:rsidRPr="006E0C87">
              <w:rPr>
                <w:rFonts w:cs="Arial"/>
                <w:sz w:val="20"/>
                <w:szCs w:val="20"/>
              </w:rPr>
              <w:t>3</w:t>
            </w:r>
          </w:p>
        </w:tc>
      </w:tr>
      <w:tr w:rsidR="00294A4A" w:rsidRPr="006E0C87" w14:paraId="1F35E7B5" w14:textId="77777777" w:rsidTr="00294A4A">
        <w:trPr>
          <w:trHeight w:val="841"/>
        </w:trPr>
        <w:tc>
          <w:tcPr>
            <w:tcW w:w="1027" w:type="dxa"/>
          </w:tcPr>
          <w:p w14:paraId="22C3A04C" w14:textId="77777777" w:rsidR="00294A4A" w:rsidRPr="006E0C87" w:rsidRDefault="00294A4A" w:rsidP="008E368E">
            <w:pPr>
              <w:rPr>
                <w:rFonts w:cs="Arial"/>
                <w:sz w:val="20"/>
                <w:szCs w:val="20"/>
              </w:rPr>
            </w:pPr>
            <w:r w:rsidRPr="006E0C87">
              <w:rPr>
                <w:rFonts w:cs="Arial"/>
                <w:sz w:val="20"/>
                <w:szCs w:val="20"/>
              </w:rPr>
              <w:t>2</w:t>
            </w:r>
          </w:p>
        </w:tc>
        <w:tc>
          <w:tcPr>
            <w:tcW w:w="999" w:type="dxa"/>
            <w:shd w:val="clear" w:color="auto" w:fill="FFFF00"/>
          </w:tcPr>
          <w:p w14:paraId="45E93FA0" w14:textId="77777777" w:rsidR="00294A4A" w:rsidRPr="006E0C87" w:rsidRDefault="00294A4A" w:rsidP="008E368E">
            <w:pPr>
              <w:rPr>
                <w:rFonts w:cs="Arial"/>
                <w:sz w:val="20"/>
                <w:szCs w:val="20"/>
              </w:rPr>
            </w:pPr>
            <w:r w:rsidRPr="006E0C87">
              <w:rPr>
                <w:rFonts w:cs="Arial"/>
                <w:sz w:val="20"/>
                <w:szCs w:val="20"/>
              </w:rPr>
              <w:t>10</w:t>
            </w:r>
          </w:p>
        </w:tc>
        <w:tc>
          <w:tcPr>
            <w:tcW w:w="1000" w:type="dxa"/>
            <w:shd w:val="clear" w:color="auto" w:fill="FFFF00"/>
          </w:tcPr>
          <w:p w14:paraId="203AC9EC" w14:textId="77777777" w:rsidR="00294A4A" w:rsidRPr="006E0C87" w:rsidRDefault="00294A4A" w:rsidP="008E368E">
            <w:pPr>
              <w:rPr>
                <w:rFonts w:cs="Arial"/>
                <w:sz w:val="20"/>
                <w:szCs w:val="20"/>
              </w:rPr>
            </w:pPr>
            <w:r w:rsidRPr="006E0C87">
              <w:rPr>
                <w:rFonts w:cs="Arial"/>
                <w:sz w:val="20"/>
                <w:szCs w:val="20"/>
              </w:rPr>
              <w:t>8</w:t>
            </w:r>
          </w:p>
        </w:tc>
        <w:tc>
          <w:tcPr>
            <w:tcW w:w="1000" w:type="dxa"/>
            <w:shd w:val="clear" w:color="auto" w:fill="00B050"/>
          </w:tcPr>
          <w:p w14:paraId="0A6132B0" w14:textId="77777777" w:rsidR="00294A4A" w:rsidRPr="006E0C87" w:rsidRDefault="00294A4A" w:rsidP="008E368E">
            <w:pPr>
              <w:rPr>
                <w:rFonts w:cs="Arial"/>
                <w:sz w:val="20"/>
                <w:szCs w:val="20"/>
              </w:rPr>
            </w:pPr>
            <w:r w:rsidRPr="006E0C87">
              <w:rPr>
                <w:rFonts w:cs="Arial"/>
                <w:sz w:val="20"/>
                <w:szCs w:val="20"/>
              </w:rPr>
              <w:t>6</w:t>
            </w:r>
          </w:p>
        </w:tc>
        <w:tc>
          <w:tcPr>
            <w:tcW w:w="1000" w:type="dxa"/>
            <w:shd w:val="clear" w:color="auto" w:fill="00B050"/>
          </w:tcPr>
          <w:p w14:paraId="4DE23625" w14:textId="77777777" w:rsidR="00294A4A" w:rsidRPr="006E0C87" w:rsidRDefault="00294A4A" w:rsidP="008E368E">
            <w:pPr>
              <w:rPr>
                <w:rFonts w:cs="Arial"/>
                <w:sz w:val="20"/>
                <w:szCs w:val="20"/>
              </w:rPr>
            </w:pPr>
            <w:r w:rsidRPr="006E0C87">
              <w:rPr>
                <w:rFonts w:cs="Arial"/>
                <w:sz w:val="20"/>
                <w:szCs w:val="20"/>
              </w:rPr>
              <w:t>4</w:t>
            </w:r>
          </w:p>
        </w:tc>
        <w:tc>
          <w:tcPr>
            <w:tcW w:w="1000" w:type="dxa"/>
            <w:shd w:val="clear" w:color="auto" w:fill="00B050"/>
          </w:tcPr>
          <w:p w14:paraId="7A4409B9" w14:textId="77777777" w:rsidR="00294A4A" w:rsidRPr="006E0C87" w:rsidRDefault="00294A4A" w:rsidP="008E368E">
            <w:pPr>
              <w:rPr>
                <w:rFonts w:cs="Arial"/>
                <w:sz w:val="20"/>
                <w:szCs w:val="20"/>
              </w:rPr>
            </w:pPr>
            <w:r w:rsidRPr="006E0C87">
              <w:rPr>
                <w:rFonts w:cs="Arial"/>
                <w:sz w:val="20"/>
                <w:szCs w:val="20"/>
              </w:rPr>
              <w:t>2</w:t>
            </w:r>
          </w:p>
        </w:tc>
      </w:tr>
      <w:tr w:rsidR="00294A4A" w:rsidRPr="006E0C87" w14:paraId="4E14760E" w14:textId="77777777" w:rsidTr="00294A4A">
        <w:trPr>
          <w:trHeight w:val="841"/>
        </w:trPr>
        <w:tc>
          <w:tcPr>
            <w:tcW w:w="1027" w:type="dxa"/>
          </w:tcPr>
          <w:p w14:paraId="7206DB00" w14:textId="77777777" w:rsidR="00294A4A" w:rsidRPr="006E0C87" w:rsidRDefault="00294A4A" w:rsidP="008E368E">
            <w:pPr>
              <w:rPr>
                <w:rFonts w:cs="Arial"/>
                <w:sz w:val="20"/>
                <w:szCs w:val="20"/>
              </w:rPr>
            </w:pPr>
            <w:r w:rsidRPr="006E0C87">
              <w:rPr>
                <w:rFonts w:cs="Arial"/>
                <w:sz w:val="20"/>
                <w:szCs w:val="20"/>
              </w:rPr>
              <w:t>1</w:t>
            </w:r>
          </w:p>
        </w:tc>
        <w:tc>
          <w:tcPr>
            <w:tcW w:w="999" w:type="dxa"/>
            <w:shd w:val="clear" w:color="auto" w:fill="00B050"/>
          </w:tcPr>
          <w:p w14:paraId="0C0C7D73" w14:textId="77777777" w:rsidR="00294A4A" w:rsidRPr="006E0C87" w:rsidRDefault="00294A4A" w:rsidP="008E368E">
            <w:pPr>
              <w:rPr>
                <w:rFonts w:cs="Arial"/>
                <w:sz w:val="20"/>
                <w:szCs w:val="20"/>
              </w:rPr>
            </w:pPr>
            <w:r w:rsidRPr="006E0C87">
              <w:rPr>
                <w:rFonts w:cs="Arial"/>
                <w:sz w:val="20"/>
                <w:szCs w:val="20"/>
              </w:rPr>
              <w:t>5</w:t>
            </w:r>
          </w:p>
        </w:tc>
        <w:tc>
          <w:tcPr>
            <w:tcW w:w="1000" w:type="dxa"/>
            <w:shd w:val="clear" w:color="auto" w:fill="00B050"/>
          </w:tcPr>
          <w:p w14:paraId="56354E5D" w14:textId="77777777" w:rsidR="00294A4A" w:rsidRPr="006E0C87" w:rsidRDefault="00294A4A" w:rsidP="008E368E">
            <w:pPr>
              <w:rPr>
                <w:rFonts w:cs="Arial"/>
                <w:sz w:val="20"/>
                <w:szCs w:val="20"/>
              </w:rPr>
            </w:pPr>
            <w:r w:rsidRPr="006E0C87">
              <w:rPr>
                <w:rFonts w:cs="Arial"/>
                <w:sz w:val="20"/>
                <w:szCs w:val="20"/>
              </w:rPr>
              <w:t>4</w:t>
            </w:r>
          </w:p>
        </w:tc>
        <w:tc>
          <w:tcPr>
            <w:tcW w:w="1000" w:type="dxa"/>
            <w:shd w:val="clear" w:color="auto" w:fill="00B050"/>
          </w:tcPr>
          <w:p w14:paraId="560C185B" w14:textId="77777777" w:rsidR="00294A4A" w:rsidRPr="006E0C87" w:rsidRDefault="00294A4A" w:rsidP="008E368E">
            <w:pPr>
              <w:rPr>
                <w:rFonts w:cs="Arial"/>
                <w:sz w:val="20"/>
                <w:szCs w:val="20"/>
              </w:rPr>
            </w:pPr>
            <w:r w:rsidRPr="006E0C87">
              <w:rPr>
                <w:rFonts w:cs="Arial"/>
                <w:sz w:val="20"/>
                <w:szCs w:val="20"/>
              </w:rPr>
              <w:t>3</w:t>
            </w:r>
          </w:p>
        </w:tc>
        <w:tc>
          <w:tcPr>
            <w:tcW w:w="1000" w:type="dxa"/>
            <w:shd w:val="clear" w:color="auto" w:fill="00B050"/>
          </w:tcPr>
          <w:p w14:paraId="290F3B58" w14:textId="77777777" w:rsidR="00294A4A" w:rsidRPr="006E0C87" w:rsidRDefault="00294A4A" w:rsidP="008E368E">
            <w:pPr>
              <w:rPr>
                <w:rFonts w:cs="Arial"/>
                <w:sz w:val="20"/>
                <w:szCs w:val="20"/>
              </w:rPr>
            </w:pPr>
            <w:r w:rsidRPr="006E0C87">
              <w:rPr>
                <w:rFonts w:cs="Arial"/>
                <w:sz w:val="20"/>
                <w:szCs w:val="20"/>
              </w:rPr>
              <w:t>2</w:t>
            </w:r>
          </w:p>
        </w:tc>
        <w:tc>
          <w:tcPr>
            <w:tcW w:w="1000" w:type="dxa"/>
            <w:shd w:val="clear" w:color="auto" w:fill="00B050"/>
          </w:tcPr>
          <w:p w14:paraId="4864621B" w14:textId="77777777" w:rsidR="00294A4A" w:rsidRPr="006E0C87" w:rsidRDefault="00294A4A" w:rsidP="008E368E">
            <w:pPr>
              <w:rPr>
                <w:rFonts w:cs="Arial"/>
                <w:sz w:val="20"/>
                <w:szCs w:val="20"/>
              </w:rPr>
            </w:pPr>
            <w:r w:rsidRPr="006E0C87">
              <w:rPr>
                <w:rFonts w:cs="Arial"/>
                <w:sz w:val="20"/>
                <w:szCs w:val="20"/>
              </w:rPr>
              <w:t>1</w:t>
            </w:r>
          </w:p>
        </w:tc>
      </w:tr>
    </w:tbl>
    <w:p w14:paraId="0201E589" w14:textId="77777777" w:rsidR="002D13EC" w:rsidRPr="006E0C87" w:rsidRDefault="00294A4A">
      <w:pPr>
        <w:rPr>
          <w:rFonts w:cs="Arial"/>
          <w:sz w:val="20"/>
          <w:szCs w:val="20"/>
        </w:rPr>
      </w:pPr>
      <w:r w:rsidRPr="006E0C87">
        <w:rPr>
          <w:rFonts w:cs="Arial"/>
          <w:sz w:val="20"/>
          <w:szCs w:val="20"/>
        </w:rPr>
        <w:tab/>
      </w:r>
      <w:r w:rsidRPr="006E0C87">
        <w:rPr>
          <w:rFonts w:cs="Arial"/>
          <w:sz w:val="20"/>
          <w:szCs w:val="20"/>
        </w:rPr>
        <w:tab/>
      </w:r>
      <w:r w:rsidRPr="006E0C87">
        <w:rPr>
          <w:rFonts w:cs="Arial"/>
          <w:sz w:val="20"/>
          <w:szCs w:val="20"/>
        </w:rPr>
        <w:tab/>
      </w:r>
      <w:r w:rsidR="006B0C74" w:rsidRPr="006E0C87">
        <w:rPr>
          <w:rFonts w:cs="Arial"/>
          <w:sz w:val="20"/>
          <w:szCs w:val="20"/>
        </w:rPr>
        <w:tab/>
      </w:r>
      <w:r w:rsidR="006B0C74" w:rsidRPr="006E0C87">
        <w:rPr>
          <w:rFonts w:cs="Arial"/>
          <w:sz w:val="20"/>
          <w:szCs w:val="20"/>
        </w:rPr>
        <w:tab/>
      </w:r>
      <w:r w:rsidRPr="006E0C87">
        <w:rPr>
          <w:rFonts w:cs="Arial"/>
          <w:sz w:val="20"/>
          <w:szCs w:val="20"/>
        </w:rPr>
        <w:t>LOW:</w:t>
      </w:r>
      <w:r w:rsidR="006B0C74" w:rsidRPr="006E0C87">
        <w:rPr>
          <w:rFonts w:cs="Arial"/>
          <w:sz w:val="20"/>
          <w:szCs w:val="20"/>
        </w:rPr>
        <w:t xml:space="preserve">   </w:t>
      </w:r>
    </w:p>
    <w:p w14:paraId="1DCF6235" w14:textId="77777777" w:rsidR="00294A4A" w:rsidRPr="006E0C87" w:rsidRDefault="00294A4A">
      <w:pPr>
        <w:rPr>
          <w:rFonts w:cs="Arial"/>
          <w:sz w:val="20"/>
          <w:szCs w:val="20"/>
        </w:rPr>
      </w:pPr>
      <w:r w:rsidRPr="006E0C87">
        <w:rPr>
          <w:rFonts w:cs="Arial"/>
          <w:sz w:val="20"/>
          <w:szCs w:val="20"/>
        </w:rPr>
        <w:tab/>
      </w:r>
      <w:r w:rsidRPr="006E0C87">
        <w:rPr>
          <w:rFonts w:cs="Arial"/>
          <w:sz w:val="20"/>
          <w:szCs w:val="20"/>
        </w:rPr>
        <w:tab/>
      </w:r>
      <w:r w:rsidRPr="006E0C87">
        <w:rPr>
          <w:rFonts w:cs="Arial"/>
          <w:sz w:val="20"/>
          <w:szCs w:val="20"/>
        </w:rPr>
        <w:tab/>
      </w:r>
      <w:r w:rsidRPr="006E0C87">
        <w:rPr>
          <w:rFonts w:cs="Arial"/>
          <w:sz w:val="20"/>
          <w:szCs w:val="20"/>
        </w:rPr>
        <w:tab/>
      </w:r>
      <w:r w:rsidRPr="006E0C87">
        <w:rPr>
          <w:rFonts w:cs="Arial"/>
          <w:sz w:val="20"/>
          <w:szCs w:val="20"/>
        </w:rPr>
        <w:tab/>
        <w:t>1 – 6</w:t>
      </w:r>
    </w:p>
    <w:p w14:paraId="37F74FE4" w14:textId="77777777" w:rsidR="00294A4A" w:rsidRPr="006E0C87" w:rsidRDefault="00294A4A">
      <w:pPr>
        <w:rPr>
          <w:rFonts w:cs="Arial"/>
          <w:sz w:val="20"/>
          <w:szCs w:val="20"/>
        </w:rPr>
      </w:pPr>
    </w:p>
    <w:p w14:paraId="25C0B6FF" w14:textId="77777777" w:rsidR="00294A4A" w:rsidRPr="006E0C87" w:rsidRDefault="006B0C74">
      <w:pPr>
        <w:rPr>
          <w:rFonts w:cs="Arial"/>
          <w:sz w:val="20"/>
          <w:szCs w:val="20"/>
        </w:rPr>
      </w:pPr>
      <w:r w:rsidRPr="006E0C87">
        <w:rPr>
          <w:rFonts w:cs="Arial"/>
          <w:noProof/>
          <w:sz w:val="20"/>
          <w:szCs w:val="20"/>
        </w:rPr>
        <mc:AlternateContent>
          <mc:Choice Requires="wps">
            <w:drawing>
              <wp:anchor distT="0" distB="0" distL="114300" distR="114300" simplePos="0" relativeHeight="251661312" behindDoc="0" locked="0" layoutInCell="1" allowOverlap="1" wp14:anchorId="7F245AE4" wp14:editId="30BFDE61">
                <wp:simplePos x="0" y="0"/>
                <wp:positionH relativeFrom="column">
                  <wp:posOffset>6547485</wp:posOffset>
                </wp:positionH>
                <wp:positionV relativeFrom="paragraph">
                  <wp:posOffset>8890</wp:posOffset>
                </wp:positionV>
                <wp:extent cx="18097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52400"/>
                        </a:xfrm>
                        <a:prstGeom prst="rect">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C8007F" id="Rectangle 2" o:spid="_x0000_s1026" style="position:absolute;margin-left:515.55pt;margin-top:.7pt;width:14.2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" fillcolor="yellow" strokecolor="#2f528f" strokeweight="1pt"/>
            </w:pict>
          </mc:Fallback>
        </mc:AlternateContent>
      </w:r>
      <w:r w:rsidR="00294A4A" w:rsidRPr="006E0C87">
        <w:rPr>
          <w:rFonts w:cs="Arial"/>
          <w:sz w:val="20"/>
          <w:szCs w:val="20"/>
        </w:rPr>
        <w:tab/>
      </w:r>
      <w:r w:rsidR="00294A4A" w:rsidRPr="006E0C87">
        <w:rPr>
          <w:rFonts w:cs="Arial"/>
          <w:sz w:val="20"/>
          <w:szCs w:val="20"/>
        </w:rPr>
        <w:tab/>
      </w:r>
      <w:r w:rsidR="00294A4A" w:rsidRPr="006E0C87">
        <w:rPr>
          <w:rFonts w:cs="Arial"/>
          <w:sz w:val="20"/>
          <w:szCs w:val="20"/>
        </w:rPr>
        <w:tab/>
      </w:r>
      <w:r w:rsidR="00294A4A" w:rsidRPr="006E0C87">
        <w:rPr>
          <w:rFonts w:cs="Arial"/>
          <w:sz w:val="20"/>
          <w:szCs w:val="20"/>
        </w:rPr>
        <w:tab/>
      </w:r>
      <w:r w:rsidR="00294A4A" w:rsidRPr="006E0C87">
        <w:rPr>
          <w:rFonts w:cs="Arial"/>
          <w:sz w:val="20"/>
          <w:szCs w:val="20"/>
        </w:rPr>
        <w:tab/>
      </w:r>
      <w:r w:rsidR="00294A4A" w:rsidRPr="006E0C87">
        <w:rPr>
          <w:rFonts w:cs="Arial"/>
          <w:sz w:val="20"/>
          <w:szCs w:val="20"/>
          <w:u w:val="single"/>
        </w:rPr>
        <w:t>MEDIUM:</w:t>
      </w:r>
      <w:r w:rsidRPr="006E0C87">
        <w:rPr>
          <w:rFonts w:cs="Arial"/>
          <w:noProof/>
          <w:sz w:val="20"/>
          <w:szCs w:val="20"/>
        </w:rPr>
        <w:t xml:space="preserve"> </w:t>
      </w:r>
    </w:p>
    <w:p w14:paraId="6D390DF4" w14:textId="77777777" w:rsidR="00294A4A" w:rsidRPr="006E0C87" w:rsidRDefault="00294A4A">
      <w:pPr>
        <w:rPr>
          <w:rFonts w:cs="Arial"/>
          <w:sz w:val="20"/>
          <w:szCs w:val="20"/>
        </w:rPr>
      </w:pPr>
      <w:r w:rsidRPr="006E0C87">
        <w:rPr>
          <w:rFonts w:cs="Arial"/>
          <w:sz w:val="20"/>
          <w:szCs w:val="20"/>
        </w:rPr>
        <w:tab/>
      </w:r>
      <w:r w:rsidRPr="006E0C87">
        <w:rPr>
          <w:rFonts w:cs="Arial"/>
          <w:sz w:val="20"/>
          <w:szCs w:val="20"/>
        </w:rPr>
        <w:tab/>
      </w:r>
      <w:r w:rsidRPr="006E0C87">
        <w:rPr>
          <w:rFonts w:cs="Arial"/>
          <w:sz w:val="20"/>
          <w:szCs w:val="20"/>
        </w:rPr>
        <w:tab/>
      </w:r>
      <w:r w:rsidRPr="006E0C87">
        <w:rPr>
          <w:rFonts w:cs="Arial"/>
          <w:sz w:val="20"/>
          <w:szCs w:val="20"/>
        </w:rPr>
        <w:tab/>
      </w:r>
      <w:r w:rsidRPr="006E0C87">
        <w:rPr>
          <w:rFonts w:cs="Arial"/>
          <w:sz w:val="20"/>
          <w:szCs w:val="20"/>
        </w:rPr>
        <w:tab/>
        <w:t>7 – 12</w:t>
      </w:r>
    </w:p>
    <w:p w14:paraId="40D9481F" w14:textId="77777777" w:rsidR="00294A4A" w:rsidRPr="006E0C87" w:rsidRDefault="00294A4A">
      <w:pPr>
        <w:rPr>
          <w:rFonts w:cs="Arial"/>
          <w:sz w:val="20"/>
          <w:szCs w:val="20"/>
        </w:rPr>
      </w:pPr>
    </w:p>
    <w:p w14:paraId="6AB0981D" w14:textId="77777777" w:rsidR="00294A4A" w:rsidRPr="006E0C87" w:rsidRDefault="006B0C74">
      <w:pPr>
        <w:rPr>
          <w:rFonts w:cs="Arial"/>
          <w:sz w:val="20"/>
          <w:szCs w:val="20"/>
        </w:rPr>
      </w:pPr>
      <w:r w:rsidRPr="006E0C87">
        <w:rPr>
          <w:rFonts w:cs="Arial"/>
          <w:noProof/>
          <w:sz w:val="20"/>
          <w:szCs w:val="20"/>
        </w:rPr>
        <mc:AlternateContent>
          <mc:Choice Requires="wps">
            <w:drawing>
              <wp:anchor distT="0" distB="0" distL="114300" distR="114300" simplePos="0" relativeHeight="251663360" behindDoc="0" locked="0" layoutInCell="1" allowOverlap="1" wp14:anchorId="4BC30B53" wp14:editId="14965210">
                <wp:simplePos x="0" y="0"/>
                <wp:positionH relativeFrom="column">
                  <wp:posOffset>6547485</wp:posOffset>
                </wp:positionH>
                <wp:positionV relativeFrom="paragraph">
                  <wp:posOffset>8890</wp:posOffset>
                </wp:positionV>
                <wp:extent cx="18097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52400"/>
                        </a:xfrm>
                        <a:prstGeom prst="rect">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23AEF1" id="Rectangle 3" o:spid="_x0000_s1026" style="position:absolute;margin-left:515.55pt;margin-top:.7pt;width:1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" fillcolor="red" strokecolor="#2f528f" strokeweight="1pt"/>
            </w:pict>
          </mc:Fallback>
        </mc:AlternateContent>
      </w:r>
      <w:r w:rsidR="00294A4A" w:rsidRPr="006E0C87">
        <w:rPr>
          <w:rFonts w:cs="Arial"/>
          <w:sz w:val="20"/>
          <w:szCs w:val="20"/>
        </w:rPr>
        <w:tab/>
      </w:r>
      <w:r w:rsidR="00294A4A" w:rsidRPr="006E0C87">
        <w:rPr>
          <w:rFonts w:cs="Arial"/>
          <w:sz w:val="20"/>
          <w:szCs w:val="20"/>
        </w:rPr>
        <w:tab/>
      </w:r>
      <w:r w:rsidR="00294A4A" w:rsidRPr="006E0C87">
        <w:rPr>
          <w:rFonts w:cs="Arial"/>
          <w:sz w:val="20"/>
          <w:szCs w:val="20"/>
        </w:rPr>
        <w:tab/>
      </w:r>
      <w:r w:rsidR="00294A4A" w:rsidRPr="006E0C87">
        <w:rPr>
          <w:rFonts w:cs="Arial"/>
          <w:sz w:val="20"/>
          <w:szCs w:val="20"/>
        </w:rPr>
        <w:tab/>
      </w:r>
      <w:r w:rsidR="00294A4A" w:rsidRPr="006E0C87">
        <w:rPr>
          <w:rFonts w:cs="Arial"/>
          <w:sz w:val="20"/>
          <w:szCs w:val="20"/>
        </w:rPr>
        <w:tab/>
      </w:r>
      <w:r w:rsidR="00294A4A" w:rsidRPr="006E0C87">
        <w:rPr>
          <w:rFonts w:cs="Arial"/>
          <w:sz w:val="20"/>
          <w:szCs w:val="20"/>
          <w:u w:val="single"/>
        </w:rPr>
        <w:t>HIGH:</w:t>
      </w:r>
      <w:r w:rsidRPr="006E0C87">
        <w:rPr>
          <w:rFonts w:cs="Arial"/>
          <w:noProof/>
          <w:sz w:val="20"/>
          <w:szCs w:val="20"/>
        </w:rPr>
        <w:t xml:space="preserve"> </w:t>
      </w:r>
    </w:p>
    <w:p w14:paraId="13C87BFC" w14:textId="77777777" w:rsidR="006B0C74" w:rsidRPr="006E0C87" w:rsidRDefault="00294A4A">
      <w:pPr>
        <w:rPr>
          <w:rFonts w:cs="Arial"/>
          <w:sz w:val="20"/>
          <w:szCs w:val="20"/>
        </w:rPr>
      </w:pPr>
      <w:r w:rsidRPr="006E0C87">
        <w:rPr>
          <w:rFonts w:cs="Arial"/>
          <w:sz w:val="20"/>
          <w:szCs w:val="20"/>
        </w:rPr>
        <w:tab/>
      </w:r>
      <w:r w:rsidRPr="006E0C87">
        <w:rPr>
          <w:rFonts w:cs="Arial"/>
          <w:sz w:val="20"/>
          <w:szCs w:val="20"/>
        </w:rPr>
        <w:tab/>
      </w:r>
      <w:r w:rsidRPr="006E0C87">
        <w:rPr>
          <w:rFonts w:cs="Arial"/>
          <w:sz w:val="20"/>
          <w:szCs w:val="20"/>
        </w:rPr>
        <w:tab/>
      </w:r>
      <w:r w:rsidRPr="006E0C87">
        <w:rPr>
          <w:rFonts w:cs="Arial"/>
          <w:sz w:val="20"/>
          <w:szCs w:val="20"/>
        </w:rPr>
        <w:tab/>
      </w:r>
      <w:r w:rsidRPr="006E0C87">
        <w:rPr>
          <w:rFonts w:cs="Arial"/>
          <w:sz w:val="20"/>
          <w:szCs w:val="20"/>
        </w:rPr>
        <w:tab/>
        <w:t>13 - 25</w:t>
      </w:r>
    </w:p>
    <w:p w14:paraId="0D493829" w14:textId="77777777" w:rsidR="006B0C74" w:rsidRPr="006E0C87" w:rsidRDefault="006B0C74" w:rsidP="006B0C74">
      <w:pPr>
        <w:rPr>
          <w:rFonts w:cs="Arial"/>
          <w:sz w:val="20"/>
          <w:szCs w:val="20"/>
        </w:rPr>
      </w:pPr>
    </w:p>
    <w:p w14:paraId="4CFC268E" w14:textId="77777777" w:rsidR="00294A4A" w:rsidRPr="006E0C87" w:rsidRDefault="006B0C74" w:rsidP="006B0C74">
      <w:pPr>
        <w:tabs>
          <w:tab w:val="left" w:pos="7320"/>
        </w:tabs>
        <w:rPr>
          <w:rFonts w:cs="Arial"/>
          <w:sz w:val="20"/>
          <w:szCs w:val="20"/>
        </w:rPr>
      </w:pPr>
      <w:r w:rsidRPr="006E0C87">
        <w:rPr>
          <w:rFonts w:cs="Arial"/>
          <w:sz w:val="20"/>
          <w:szCs w:val="20"/>
        </w:rPr>
        <w:tab/>
      </w:r>
    </w:p>
    <w:sectPr w:rsidR="00294A4A" w:rsidRPr="006E0C87" w:rsidSect="00D75FA3">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4E933" w14:textId="77777777" w:rsidR="00380FD4" w:rsidRDefault="00380FD4" w:rsidP="00D75FA3">
      <w:pPr>
        <w:spacing w:line="240" w:lineRule="auto"/>
      </w:pPr>
      <w:r>
        <w:separator/>
      </w:r>
    </w:p>
  </w:endnote>
  <w:endnote w:type="continuationSeparator" w:id="0">
    <w:p w14:paraId="71A2B171" w14:textId="77777777" w:rsidR="00380FD4" w:rsidRDefault="00380FD4" w:rsidP="00D75F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C3DDC" w14:textId="77777777" w:rsidR="00D63F68" w:rsidRDefault="00D63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1C3C1" w14:textId="77777777" w:rsidR="00D63F68" w:rsidRDefault="00D63F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E28B9" w14:textId="77777777" w:rsidR="00D63F68" w:rsidRDefault="00D63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3D32E" w14:textId="77777777" w:rsidR="00380FD4" w:rsidRDefault="00380FD4" w:rsidP="00D75FA3">
      <w:pPr>
        <w:spacing w:line="240" w:lineRule="auto"/>
      </w:pPr>
      <w:r>
        <w:separator/>
      </w:r>
    </w:p>
  </w:footnote>
  <w:footnote w:type="continuationSeparator" w:id="0">
    <w:p w14:paraId="29062063" w14:textId="77777777" w:rsidR="00380FD4" w:rsidRDefault="00380FD4" w:rsidP="00D75F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AB122" w14:textId="77777777" w:rsidR="00D63F68" w:rsidRDefault="00D63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3B65F" w14:textId="77777777" w:rsidR="00D75FA3" w:rsidRDefault="00D63F68">
    <w:pPr>
      <w:pStyle w:val="Header"/>
    </w:pPr>
    <w:r>
      <w:rPr>
        <w:noProof/>
      </w:rPr>
      <w:drawing>
        <wp:anchor distT="0" distB="0" distL="114300" distR="114300" simplePos="0" relativeHeight="251661312" behindDoc="0" locked="0" layoutInCell="1" allowOverlap="1" wp14:anchorId="19D3F6E0" wp14:editId="73B29F7A">
          <wp:simplePos x="0" y="0"/>
          <wp:positionH relativeFrom="margin">
            <wp:posOffset>9109446</wp:posOffset>
          </wp:positionH>
          <wp:positionV relativeFrom="paragraph">
            <wp:posOffset>-120650</wp:posOffset>
          </wp:positionV>
          <wp:extent cx="594300" cy="539656"/>
          <wp:effectExtent l="0" t="0" r="0" b="0"/>
          <wp:wrapNone/>
          <wp:docPr id="19" name="Picture 19" descr="Image result for uksme support logo">
            <a:hlinkClick xmlns:a="http://schemas.openxmlformats.org/drawingml/2006/main" r:id="rId1" tgtFrame="&quot;_blank&quot;"/>
          </wp:docPr>
          <wp:cNvGraphicFramePr/>
          <a:graphic xmlns:a="http://schemas.openxmlformats.org/drawingml/2006/main">
            <a:graphicData uri="http://schemas.openxmlformats.org/drawingml/2006/picture">
              <pic:pic xmlns:pic="http://schemas.openxmlformats.org/drawingml/2006/picture">
                <pic:nvPicPr>
                  <pic:cNvPr id="19" name="Picture 19" descr="Image result for uksme support logo">
                    <a:hlinkClick r:id="rId1" tgtFrame="&quot;_blank&quo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00" cy="5396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5FA3">
      <w:rPr>
        <w:noProof/>
      </w:rPr>
      <mc:AlternateContent>
        <mc:Choice Requires="wps">
          <w:drawing>
            <wp:anchor distT="182880" distB="182880" distL="114300" distR="114300" simplePos="0" relativeHeight="251659264" behindDoc="0" locked="0" layoutInCell="1" allowOverlap="0" wp14:anchorId="269CFCB0" wp14:editId="6F96BF08">
              <wp:simplePos x="0" y="0"/>
              <wp:positionH relativeFrom="margin">
                <wp:align>right</wp:align>
              </wp:positionH>
              <wp:positionV relativeFrom="page">
                <wp:posOffset>275590</wp:posOffset>
              </wp:positionV>
              <wp:extent cx="5943600" cy="681355"/>
              <wp:effectExtent l="0" t="0" r="13970" b="4445"/>
              <wp:wrapTopAndBottom/>
              <wp:docPr id="12" name="Text Box 12" descr="Color-block header displaying document title"/>
              <wp:cNvGraphicFramePr/>
              <a:graphic xmlns:a="http://schemas.openxmlformats.org/drawingml/2006/main">
                <a:graphicData uri="http://schemas.microsoft.com/office/word/2010/wordprocessingShape">
                  <wps:wsp>
                    <wps:cNvSpPr txBox="1"/>
                    <wps:spPr>
                      <a:xfrm>
                        <a:off x="0" y="0"/>
                        <a:ext cx="5943600" cy="6814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Header content"/>
                          </w:tblPr>
                          <w:tblGrid>
                            <w:gridCol w:w="308"/>
                            <w:gridCol w:w="14290"/>
                            <w:gridCol w:w="768"/>
                          </w:tblGrid>
                          <w:tr w:rsidR="00D75FA3" w14:paraId="53D3201A" w14:textId="77777777" w:rsidTr="00D75FA3">
                            <w:trPr>
                              <w:trHeight w:hRule="exact" w:val="993"/>
                            </w:trPr>
                            <w:tc>
                              <w:tcPr>
                                <w:tcW w:w="100" w:type="pct"/>
                                <w:shd w:val="clear" w:color="auto" w:fill="4472C4" w:themeFill="accent1"/>
                                <w:vAlign w:val="center"/>
                              </w:tcPr>
                              <w:p w14:paraId="052B809C" w14:textId="77777777" w:rsidR="00D75FA3" w:rsidRDefault="00D75FA3">
                                <w:pPr>
                                  <w:pStyle w:val="Header"/>
                                  <w:spacing w:before="40" w:after="40"/>
                                  <w:rPr>
                                    <w:color w:val="FFFFFF" w:themeColor="background1"/>
                                  </w:rPr>
                                </w:pPr>
                              </w:p>
                            </w:tc>
                            <w:tc>
                              <w:tcPr>
                                <w:tcW w:w="4650" w:type="pct"/>
                                <w:shd w:val="clear" w:color="auto" w:fill="2E74B5" w:themeFill="accent5" w:themeFillShade="BF"/>
                                <w:vAlign w:val="center"/>
                              </w:tcPr>
                              <w:sdt>
                                <w:sdtPr>
                                  <w:rPr>
                                    <w:color w:val="FFFFFF" w:themeColor="background1"/>
                                    <w:sz w:val="36"/>
                                    <w:szCs w:val="36"/>
                                  </w:rPr>
                                  <w:alias w:val="Title"/>
                                  <w:tag w:val=""/>
                                  <w:id w:val="-1021469309"/>
                                  <w:dataBinding w:prefixMappings="xmlns:ns0='http://purl.org/dc/elements/1.1/' xmlns:ns1='http://schemas.openxmlformats.org/package/2006/metadata/core-properties' " w:xpath="/ns1:coreProperties[1]/ns0:title[1]" w:storeItemID="{6C3C8BC8-F283-45AE-878A-BAB7291924A1}"/>
                                  <w:text/>
                                </w:sdtPr>
                                <w:sdtEndPr/>
                                <w:sdtContent>
                                  <w:p w14:paraId="70F186F5" w14:textId="77777777" w:rsidR="00D75FA3" w:rsidRDefault="00D75FA3">
                                    <w:pPr>
                                      <w:pStyle w:val="Header"/>
                                      <w:spacing w:before="40" w:after="40"/>
                                      <w:ind w:left="144" w:right="144"/>
                                      <w:rPr>
                                        <w:color w:val="FFFFFF" w:themeColor="background1"/>
                                      </w:rPr>
                                    </w:pPr>
                                    <w:r w:rsidRPr="00D75FA3">
                                      <w:rPr>
                                        <w:color w:val="FFFFFF" w:themeColor="background1"/>
                                        <w:sz w:val="36"/>
                                        <w:szCs w:val="36"/>
                                      </w:rPr>
                                      <w:t>Risk Assessment</w:t>
                                    </w:r>
                                  </w:p>
                                </w:sdtContent>
                              </w:sdt>
                            </w:tc>
                            <w:tc>
                              <w:tcPr>
                                <w:tcW w:w="250" w:type="pct"/>
                                <w:shd w:val="clear" w:color="auto" w:fill="4472C4" w:themeFill="accent1"/>
                                <w:vAlign w:val="center"/>
                              </w:tcPr>
                              <w:p w14:paraId="7CD35E3C" w14:textId="77777777" w:rsidR="00D75FA3" w:rsidRDefault="00D75FA3">
                                <w:pPr>
                                  <w:pStyle w:val="Header"/>
                                  <w:spacing w:before="40" w:after="40"/>
                                  <w:jc w:val="center"/>
                                  <w:rPr>
                                    <w:color w:val="FFFFFF" w:themeColor="background1"/>
                                  </w:rPr>
                                </w:pPr>
                              </w:p>
                            </w:tc>
                          </w:tr>
                        </w:tbl>
                        <w:p w14:paraId="65836C78" w14:textId="77777777" w:rsidR="00D75FA3" w:rsidRDefault="00D75FA3">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269CFCB0" id="_x0000_t202" coordsize="21600,21600" o:spt="202" path="m,l,21600r21600,l21600,xe">
              <v:stroke joinstyle="miter"/>
              <v:path gradientshapeok="t" o:connecttype="rect"/>
            </v:shapetype>
            <v:shape id="Text Box 12" o:spid="_x0000_s1026" type="#_x0000_t202" alt="Color-block header displaying document title" style="position:absolute;margin-left:416.8pt;margin-top:21.7pt;width:468pt;height:53.65pt;z-index:251659264;visibility:visible;mso-wrap-style:square;mso-width-percent:1000;mso-height-percent:0;mso-wrap-distance-left:9pt;mso-wrap-distance-top:14.4pt;mso-wrap-distance-right:9pt;mso-wrap-distance-bottom:14.4pt;mso-position-horizontal:right;mso-position-horizontal-relative:margin;mso-position-vertical:absolute;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Header content"/>
                    </w:tblPr>
                    <w:tblGrid>
                      <w:gridCol w:w="308"/>
                      <w:gridCol w:w="14290"/>
                      <w:gridCol w:w="768"/>
                    </w:tblGrid>
                    <w:tr w:rsidR="00D75FA3" w14:paraId="53D3201A" w14:textId="77777777" w:rsidTr="00D75FA3">
                      <w:trPr>
                        <w:trHeight w:hRule="exact" w:val="993"/>
                      </w:trPr>
                      <w:tc>
                        <w:tcPr>
                          <w:tcW w:w="100" w:type="pct"/>
                          <w:shd w:val="clear" w:color="auto" w:fill="4472C4" w:themeFill="accent1"/>
                          <w:vAlign w:val="center"/>
                        </w:tcPr>
                        <w:p w14:paraId="052B809C" w14:textId="77777777" w:rsidR="00D75FA3" w:rsidRDefault="00D75FA3">
                          <w:pPr>
                            <w:pStyle w:val="Header"/>
                            <w:spacing w:before="40" w:after="40"/>
                            <w:rPr>
                              <w:color w:val="FFFFFF" w:themeColor="background1"/>
                            </w:rPr>
                          </w:pPr>
                        </w:p>
                      </w:tc>
                      <w:tc>
                        <w:tcPr>
                          <w:tcW w:w="4650" w:type="pct"/>
                          <w:shd w:val="clear" w:color="auto" w:fill="2E74B5" w:themeFill="accent5" w:themeFillShade="BF"/>
                          <w:vAlign w:val="center"/>
                        </w:tcPr>
                        <w:sdt>
                          <w:sdtPr>
                            <w:rPr>
                              <w:color w:val="FFFFFF" w:themeColor="background1"/>
                              <w:sz w:val="36"/>
                              <w:szCs w:val="36"/>
                            </w:rPr>
                            <w:alias w:val="Title"/>
                            <w:tag w:val=""/>
                            <w:id w:val="-1021469309"/>
                            <w:dataBinding w:prefixMappings="xmlns:ns0='http://purl.org/dc/elements/1.1/' xmlns:ns1='http://schemas.openxmlformats.org/package/2006/metadata/core-properties' " w:xpath="/ns1:coreProperties[1]/ns0:title[1]" w:storeItemID="{6C3C8BC8-F283-45AE-878A-BAB7291924A1}"/>
                            <w:text/>
                          </w:sdtPr>
                          <w:sdtEndPr/>
                          <w:sdtContent>
                            <w:p w14:paraId="70F186F5" w14:textId="77777777" w:rsidR="00D75FA3" w:rsidRDefault="00D75FA3">
                              <w:pPr>
                                <w:pStyle w:val="Header"/>
                                <w:spacing w:before="40" w:after="40"/>
                                <w:ind w:left="144" w:right="144"/>
                                <w:rPr>
                                  <w:color w:val="FFFFFF" w:themeColor="background1"/>
                                </w:rPr>
                              </w:pPr>
                              <w:r w:rsidRPr="00D75FA3">
                                <w:rPr>
                                  <w:color w:val="FFFFFF" w:themeColor="background1"/>
                                  <w:sz w:val="36"/>
                                  <w:szCs w:val="36"/>
                                </w:rPr>
                                <w:t>Risk Assessment</w:t>
                              </w:r>
                            </w:p>
                          </w:sdtContent>
                        </w:sdt>
                      </w:tc>
                      <w:tc>
                        <w:tcPr>
                          <w:tcW w:w="250" w:type="pct"/>
                          <w:shd w:val="clear" w:color="auto" w:fill="4472C4" w:themeFill="accent1"/>
                          <w:vAlign w:val="center"/>
                        </w:tcPr>
                        <w:p w14:paraId="7CD35E3C" w14:textId="77777777" w:rsidR="00D75FA3" w:rsidRDefault="00D75FA3">
                          <w:pPr>
                            <w:pStyle w:val="Header"/>
                            <w:spacing w:before="40" w:after="40"/>
                            <w:jc w:val="center"/>
                            <w:rPr>
                              <w:color w:val="FFFFFF" w:themeColor="background1"/>
                            </w:rPr>
                          </w:pPr>
                        </w:p>
                      </w:tc>
                    </w:tr>
                  </w:tbl>
                  <w:p w14:paraId="65836C78" w14:textId="77777777" w:rsidR="00D75FA3" w:rsidRDefault="00D75FA3">
                    <w:pPr>
                      <w:pStyle w:val="NoSpacing"/>
                    </w:pPr>
                  </w:p>
                </w:txbxContent>
              </v:textbox>
              <w10:wrap type="topAndBottom"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70A62" w14:textId="77777777" w:rsidR="00D63F68" w:rsidRDefault="00D63F68">
    <w:pPr>
      <w:pStyle w:val="Header"/>
    </w:pPr>
  </w:p>
</w:hdr>
</file>

<file path=word/intelligence.xml><?xml version="1.0" encoding="utf-8"?>
<int:Intelligence xmlns:int="http://schemas.microsoft.com/office/intelligence/2019/intelligence">
  <int:IntelligenceSettings/>
  <int:Manifest>
    <int:WordHash hashCode="axLQa6FmakTelb" id="b9ac5b87-234f-5056-ae2e-219c8338352d"/>
    <int:WordHash hashCode="WXAdYC0bjmczK7" id="348c543b-c467-5cf6-a39b-59c18c915137"/>
    <int:WordHash hashCode="4Owl9BBs7n5ZwV" id="45217fdf-925c-5d1c-88f2-47224230c32c"/>
    <int:WordHash hashCode="8pD9mhRfnlRI6v" id="0e430ce4-ab81-5107-bcb5-b4eb4ec975d7"/>
  </int:Manifest>
  <int:Observations>
    <int:Content id="b9ac5b87-234f-5056-ae2e-219c8338352d">
      <int:Rejection type="AugLoop_Text_Critique"/>
    </int:Content>
    <int:Content id="348c543b-c467-5cf6-a39b-59c18c915137">
      <int:Rejection type="AugLoop_Text_Critique"/>
    </int:Content>
    <int:Content id="45217fdf-925c-5d1c-88f2-47224230c32c">
      <int:Rejection type="AugLoop_Text_Critique"/>
    </int:Content>
    <int:Content id="0e430ce4-ab81-5107-bcb5-b4eb4ec975d7">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9AE"/>
    <w:multiLevelType w:val="hybridMultilevel"/>
    <w:tmpl w:val="ED3807F8"/>
    <w:lvl w:ilvl="0" w:tplc="3286B536">
      <w:start w:val="1"/>
      <w:numFmt w:val="bullet"/>
      <w:lvlText w:val=""/>
      <w:lvlJc w:val="left"/>
      <w:pPr>
        <w:ind w:left="1004" w:hanging="360"/>
      </w:pPr>
      <w:rPr>
        <w:rFonts w:ascii="Symbol" w:hAnsi="Symbol" w:hint="default"/>
      </w:rPr>
    </w:lvl>
    <w:lvl w:ilvl="1" w:tplc="747415AE">
      <w:start w:val="1"/>
      <w:numFmt w:val="bullet"/>
      <w:lvlText w:val="o"/>
      <w:lvlJc w:val="left"/>
      <w:pPr>
        <w:ind w:left="1724" w:hanging="360"/>
      </w:pPr>
      <w:rPr>
        <w:rFonts w:ascii="Courier New" w:hAnsi="Courier New" w:hint="default"/>
      </w:rPr>
    </w:lvl>
    <w:lvl w:ilvl="2" w:tplc="326A761E">
      <w:start w:val="1"/>
      <w:numFmt w:val="bullet"/>
      <w:lvlText w:val=""/>
      <w:lvlJc w:val="left"/>
      <w:pPr>
        <w:ind w:left="2444" w:hanging="360"/>
      </w:pPr>
      <w:rPr>
        <w:rFonts w:ascii="Wingdings" w:hAnsi="Wingdings" w:hint="default"/>
      </w:rPr>
    </w:lvl>
    <w:lvl w:ilvl="3" w:tplc="F260FE1C">
      <w:start w:val="1"/>
      <w:numFmt w:val="bullet"/>
      <w:lvlText w:val=""/>
      <w:lvlJc w:val="left"/>
      <w:pPr>
        <w:ind w:left="3164" w:hanging="360"/>
      </w:pPr>
      <w:rPr>
        <w:rFonts w:ascii="Symbol" w:hAnsi="Symbol" w:hint="default"/>
      </w:rPr>
    </w:lvl>
    <w:lvl w:ilvl="4" w:tplc="2C3EB58A">
      <w:start w:val="1"/>
      <w:numFmt w:val="bullet"/>
      <w:lvlText w:val="o"/>
      <w:lvlJc w:val="left"/>
      <w:pPr>
        <w:ind w:left="3884" w:hanging="360"/>
      </w:pPr>
      <w:rPr>
        <w:rFonts w:ascii="Courier New" w:hAnsi="Courier New" w:hint="default"/>
      </w:rPr>
    </w:lvl>
    <w:lvl w:ilvl="5" w:tplc="E912EA88">
      <w:start w:val="1"/>
      <w:numFmt w:val="bullet"/>
      <w:lvlText w:val=""/>
      <w:lvlJc w:val="left"/>
      <w:pPr>
        <w:ind w:left="4604" w:hanging="360"/>
      </w:pPr>
      <w:rPr>
        <w:rFonts w:ascii="Wingdings" w:hAnsi="Wingdings" w:hint="default"/>
      </w:rPr>
    </w:lvl>
    <w:lvl w:ilvl="6" w:tplc="FF983864">
      <w:start w:val="1"/>
      <w:numFmt w:val="bullet"/>
      <w:lvlText w:val=""/>
      <w:lvlJc w:val="left"/>
      <w:pPr>
        <w:ind w:left="5324" w:hanging="360"/>
      </w:pPr>
      <w:rPr>
        <w:rFonts w:ascii="Symbol" w:hAnsi="Symbol" w:hint="default"/>
      </w:rPr>
    </w:lvl>
    <w:lvl w:ilvl="7" w:tplc="CC823706">
      <w:start w:val="1"/>
      <w:numFmt w:val="bullet"/>
      <w:lvlText w:val="o"/>
      <w:lvlJc w:val="left"/>
      <w:pPr>
        <w:ind w:left="6044" w:hanging="360"/>
      </w:pPr>
      <w:rPr>
        <w:rFonts w:ascii="Courier New" w:hAnsi="Courier New" w:hint="default"/>
      </w:rPr>
    </w:lvl>
    <w:lvl w:ilvl="8" w:tplc="6548EA38">
      <w:start w:val="1"/>
      <w:numFmt w:val="bullet"/>
      <w:lvlText w:val=""/>
      <w:lvlJc w:val="left"/>
      <w:pPr>
        <w:ind w:left="6764" w:hanging="360"/>
      </w:pPr>
      <w:rPr>
        <w:rFonts w:ascii="Wingdings" w:hAnsi="Wingdings" w:hint="default"/>
      </w:rPr>
    </w:lvl>
  </w:abstractNum>
  <w:abstractNum w:abstractNumId="1" w15:restartNumberingAfterBreak="0">
    <w:nsid w:val="104302EE"/>
    <w:multiLevelType w:val="multilevel"/>
    <w:tmpl w:val="29644FD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2" w15:restartNumberingAfterBreak="0">
    <w:nsid w:val="19C84E71"/>
    <w:multiLevelType w:val="hybridMultilevel"/>
    <w:tmpl w:val="D4B6FF98"/>
    <w:lvl w:ilvl="0" w:tplc="32CC4D8E">
      <w:numFmt w:val="bullet"/>
      <w:lvlText w:val="-"/>
      <w:lvlJc w:val="left"/>
      <w:pPr>
        <w:ind w:left="435" w:hanging="360"/>
      </w:pPr>
      <w:rPr>
        <w:rFonts w:ascii="Arial" w:eastAsia="Times New Roman" w:hAnsi="Arial"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3" w15:restartNumberingAfterBreak="0">
    <w:nsid w:val="1A7403B6"/>
    <w:multiLevelType w:val="multilevel"/>
    <w:tmpl w:val="F95A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5943A0"/>
    <w:multiLevelType w:val="hybridMultilevel"/>
    <w:tmpl w:val="0C742AA6"/>
    <w:lvl w:ilvl="0" w:tplc="901C10C0">
      <w:start w:val="1"/>
      <w:numFmt w:val="bullet"/>
      <w:lvlText w:val=""/>
      <w:lvlJc w:val="left"/>
      <w:pPr>
        <w:ind w:left="720" w:hanging="360"/>
      </w:pPr>
      <w:rPr>
        <w:rFonts w:ascii="Symbol" w:hAnsi="Symbol" w:hint="default"/>
      </w:rPr>
    </w:lvl>
    <w:lvl w:ilvl="1" w:tplc="1A8E0844">
      <w:start w:val="1"/>
      <w:numFmt w:val="bullet"/>
      <w:lvlText w:val="o"/>
      <w:lvlJc w:val="left"/>
      <w:pPr>
        <w:ind w:left="1440" w:hanging="360"/>
      </w:pPr>
      <w:rPr>
        <w:rFonts w:ascii="Courier New" w:hAnsi="Courier New" w:hint="default"/>
      </w:rPr>
    </w:lvl>
    <w:lvl w:ilvl="2" w:tplc="928C9986">
      <w:start w:val="1"/>
      <w:numFmt w:val="bullet"/>
      <w:lvlText w:val=""/>
      <w:lvlJc w:val="left"/>
      <w:pPr>
        <w:ind w:left="2160" w:hanging="360"/>
      </w:pPr>
      <w:rPr>
        <w:rFonts w:ascii="Wingdings" w:hAnsi="Wingdings" w:hint="default"/>
      </w:rPr>
    </w:lvl>
    <w:lvl w:ilvl="3" w:tplc="10201AD6">
      <w:start w:val="1"/>
      <w:numFmt w:val="bullet"/>
      <w:lvlText w:val=""/>
      <w:lvlJc w:val="left"/>
      <w:pPr>
        <w:ind w:left="2880" w:hanging="360"/>
      </w:pPr>
      <w:rPr>
        <w:rFonts w:ascii="Symbol" w:hAnsi="Symbol" w:hint="default"/>
      </w:rPr>
    </w:lvl>
    <w:lvl w:ilvl="4" w:tplc="E0E6805A">
      <w:start w:val="1"/>
      <w:numFmt w:val="bullet"/>
      <w:lvlText w:val="o"/>
      <w:lvlJc w:val="left"/>
      <w:pPr>
        <w:ind w:left="3600" w:hanging="360"/>
      </w:pPr>
      <w:rPr>
        <w:rFonts w:ascii="Courier New" w:hAnsi="Courier New" w:hint="default"/>
      </w:rPr>
    </w:lvl>
    <w:lvl w:ilvl="5" w:tplc="5B9E2AAE">
      <w:start w:val="1"/>
      <w:numFmt w:val="bullet"/>
      <w:lvlText w:val=""/>
      <w:lvlJc w:val="left"/>
      <w:pPr>
        <w:ind w:left="4320" w:hanging="360"/>
      </w:pPr>
      <w:rPr>
        <w:rFonts w:ascii="Wingdings" w:hAnsi="Wingdings" w:hint="default"/>
      </w:rPr>
    </w:lvl>
    <w:lvl w:ilvl="6" w:tplc="B37894EA">
      <w:start w:val="1"/>
      <w:numFmt w:val="bullet"/>
      <w:lvlText w:val=""/>
      <w:lvlJc w:val="left"/>
      <w:pPr>
        <w:ind w:left="5040" w:hanging="360"/>
      </w:pPr>
      <w:rPr>
        <w:rFonts w:ascii="Symbol" w:hAnsi="Symbol" w:hint="default"/>
      </w:rPr>
    </w:lvl>
    <w:lvl w:ilvl="7" w:tplc="650CF20C">
      <w:start w:val="1"/>
      <w:numFmt w:val="bullet"/>
      <w:lvlText w:val="o"/>
      <w:lvlJc w:val="left"/>
      <w:pPr>
        <w:ind w:left="5760" w:hanging="360"/>
      </w:pPr>
      <w:rPr>
        <w:rFonts w:ascii="Courier New" w:hAnsi="Courier New" w:hint="default"/>
      </w:rPr>
    </w:lvl>
    <w:lvl w:ilvl="8" w:tplc="63202848">
      <w:start w:val="1"/>
      <w:numFmt w:val="bullet"/>
      <w:lvlText w:val=""/>
      <w:lvlJc w:val="left"/>
      <w:pPr>
        <w:ind w:left="6480" w:hanging="360"/>
      </w:pPr>
      <w:rPr>
        <w:rFonts w:ascii="Wingdings" w:hAnsi="Wingdings" w:hint="default"/>
      </w:rPr>
    </w:lvl>
  </w:abstractNum>
  <w:abstractNum w:abstractNumId="5" w15:restartNumberingAfterBreak="0">
    <w:nsid w:val="30376B30"/>
    <w:multiLevelType w:val="hybridMultilevel"/>
    <w:tmpl w:val="CE38CCAE"/>
    <w:lvl w:ilvl="0" w:tplc="7212B390">
      <w:start w:val="1"/>
      <w:numFmt w:val="bullet"/>
      <w:lvlText w:val=""/>
      <w:lvlJc w:val="left"/>
      <w:pPr>
        <w:tabs>
          <w:tab w:val="num" w:pos="720"/>
        </w:tabs>
        <w:ind w:left="720" w:hanging="360"/>
      </w:pPr>
      <w:rPr>
        <w:rFonts w:ascii="Symbol" w:hAnsi="Symbol" w:hint="default"/>
        <w:sz w:val="20"/>
      </w:rPr>
    </w:lvl>
    <w:lvl w:ilvl="1" w:tplc="13563E40" w:tentative="1">
      <w:start w:val="1"/>
      <w:numFmt w:val="bullet"/>
      <w:lvlText w:val=""/>
      <w:lvlJc w:val="left"/>
      <w:pPr>
        <w:tabs>
          <w:tab w:val="num" w:pos="1440"/>
        </w:tabs>
        <w:ind w:left="1440" w:hanging="360"/>
      </w:pPr>
      <w:rPr>
        <w:rFonts w:ascii="Symbol" w:hAnsi="Symbol" w:hint="default"/>
        <w:sz w:val="20"/>
      </w:rPr>
    </w:lvl>
    <w:lvl w:ilvl="2" w:tplc="8E8E432E" w:tentative="1">
      <w:start w:val="1"/>
      <w:numFmt w:val="bullet"/>
      <w:lvlText w:val=""/>
      <w:lvlJc w:val="left"/>
      <w:pPr>
        <w:tabs>
          <w:tab w:val="num" w:pos="2160"/>
        </w:tabs>
        <w:ind w:left="2160" w:hanging="360"/>
      </w:pPr>
      <w:rPr>
        <w:rFonts w:ascii="Symbol" w:hAnsi="Symbol" w:hint="default"/>
        <w:sz w:val="20"/>
      </w:rPr>
    </w:lvl>
    <w:lvl w:ilvl="3" w:tplc="CE04F906" w:tentative="1">
      <w:start w:val="1"/>
      <w:numFmt w:val="bullet"/>
      <w:lvlText w:val=""/>
      <w:lvlJc w:val="left"/>
      <w:pPr>
        <w:tabs>
          <w:tab w:val="num" w:pos="2880"/>
        </w:tabs>
        <w:ind w:left="2880" w:hanging="360"/>
      </w:pPr>
      <w:rPr>
        <w:rFonts w:ascii="Symbol" w:hAnsi="Symbol" w:hint="default"/>
        <w:sz w:val="20"/>
      </w:rPr>
    </w:lvl>
    <w:lvl w:ilvl="4" w:tplc="074E7530" w:tentative="1">
      <w:start w:val="1"/>
      <w:numFmt w:val="bullet"/>
      <w:lvlText w:val=""/>
      <w:lvlJc w:val="left"/>
      <w:pPr>
        <w:tabs>
          <w:tab w:val="num" w:pos="3600"/>
        </w:tabs>
        <w:ind w:left="3600" w:hanging="360"/>
      </w:pPr>
      <w:rPr>
        <w:rFonts w:ascii="Symbol" w:hAnsi="Symbol" w:hint="default"/>
        <w:sz w:val="20"/>
      </w:rPr>
    </w:lvl>
    <w:lvl w:ilvl="5" w:tplc="1BC0DCBA" w:tentative="1">
      <w:start w:val="1"/>
      <w:numFmt w:val="bullet"/>
      <w:lvlText w:val=""/>
      <w:lvlJc w:val="left"/>
      <w:pPr>
        <w:tabs>
          <w:tab w:val="num" w:pos="4320"/>
        </w:tabs>
        <w:ind w:left="4320" w:hanging="360"/>
      </w:pPr>
      <w:rPr>
        <w:rFonts w:ascii="Symbol" w:hAnsi="Symbol" w:hint="default"/>
        <w:sz w:val="20"/>
      </w:rPr>
    </w:lvl>
    <w:lvl w:ilvl="6" w:tplc="5CB0277C" w:tentative="1">
      <w:start w:val="1"/>
      <w:numFmt w:val="bullet"/>
      <w:lvlText w:val=""/>
      <w:lvlJc w:val="left"/>
      <w:pPr>
        <w:tabs>
          <w:tab w:val="num" w:pos="5040"/>
        </w:tabs>
        <w:ind w:left="5040" w:hanging="360"/>
      </w:pPr>
      <w:rPr>
        <w:rFonts w:ascii="Symbol" w:hAnsi="Symbol" w:hint="default"/>
        <w:sz w:val="20"/>
      </w:rPr>
    </w:lvl>
    <w:lvl w:ilvl="7" w:tplc="2064F640" w:tentative="1">
      <w:start w:val="1"/>
      <w:numFmt w:val="bullet"/>
      <w:lvlText w:val=""/>
      <w:lvlJc w:val="left"/>
      <w:pPr>
        <w:tabs>
          <w:tab w:val="num" w:pos="5760"/>
        </w:tabs>
        <w:ind w:left="5760" w:hanging="360"/>
      </w:pPr>
      <w:rPr>
        <w:rFonts w:ascii="Symbol" w:hAnsi="Symbol" w:hint="default"/>
        <w:sz w:val="20"/>
      </w:rPr>
    </w:lvl>
    <w:lvl w:ilvl="8" w:tplc="9C8873B4"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472262"/>
    <w:multiLevelType w:val="hybridMultilevel"/>
    <w:tmpl w:val="5E6A95DC"/>
    <w:lvl w:ilvl="0" w:tplc="4BFC5ED4">
      <w:start w:val="1"/>
      <w:numFmt w:val="bullet"/>
      <w:lvlText w:val=""/>
      <w:lvlJc w:val="left"/>
      <w:pPr>
        <w:tabs>
          <w:tab w:val="num" w:pos="720"/>
        </w:tabs>
        <w:ind w:left="720" w:hanging="360"/>
      </w:pPr>
      <w:rPr>
        <w:rFonts w:ascii="Symbol" w:hAnsi="Symbol" w:hint="default"/>
        <w:sz w:val="20"/>
      </w:rPr>
    </w:lvl>
    <w:lvl w:ilvl="1" w:tplc="8926ECD8" w:tentative="1">
      <w:start w:val="1"/>
      <w:numFmt w:val="bullet"/>
      <w:lvlText w:val=""/>
      <w:lvlJc w:val="left"/>
      <w:pPr>
        <w:tabs>
          <w:tab w:val="num" w:pos="1440"/>
        </w:tabs>
        <w:ind w:left="1440" w:hanging="360"/>
      </w:pPr>
      <w:rPr>
        <w:rFonts w:ascii="Symbol" w:hAnsi="Symbol" w:hint="default"/>
        <w:sz w:val="20"/>
      </w:rPr>
    </w:lvl>
    <w:lvl w:ilvl="2" w:tplc="992217FE" w:tentative="1">
      <w:start w:val="1"/>
      <w:numFmt w:val="bullet"/>
      <w:lvlText w:val=""/>
      <w:lvlJc w:val="left"/>
      <w:pPr>
        <w:tabs>
          <w:tab w:val="num" w:pos="2160"/>
        </w:tabs>
        <w:ind w:left="2160" w:hanging="360"/>
      </w:pPr>
      <w:rPr>
        <w:rFonts w:ascii="Symbol" w:hAnsi="Symbol" w:hint="default"/>
        <w:sz w:val="20"/>
      </w:rPr>
    </w:lvl>
    <w:lvl w:ilvl="3" w:tplc="B56EB3BE" w:tentative="1">
      <w:start w:val="1"/>
      <w:numFmt w:val="bullet"/>
      <w:lvlText w:val=""/>
      <w:lvlJc w:val="left"/>
      <w:pPr>
        <w:tabs>
          <w:tab w:val="num" w:pos="2880"/>
        </w:tabs>
        <w:ind w:left="2880" w:hanging="360"/>
      </w:pPr>
      <w:rPr>
        <w:rFonts w:ascii="Symbol" w:hAnsi="Symbol" w:hint="default"/>
        <w:sz w:val="20"/>
      </w:rPr>
    </w:lvl>
    <w:lvl w:ilvl="4" w:tplc="0E902240" w:tentative="1">
      <w:start w:val="1"/>
      <w:numFmt w:val="bullet"/>
      <w:lvlText w:val=""/>
      <w:lvlJc w:val="left"/>
      <w:pPr>
        <w:tabs>
          <w:tab w:val="num" w:pos="3600"/>
        </w:tabs>
        <w:ind w:left="3600" w:hanging="360"/>
      </w:pPr>
      <w:rPr>
        <w:rFonts w:ascii="Symbol" w:hAnsi="Symbol" w:hint="default"/>
        <w:sz w:val="20"/>
      </w:rPr>
    </w:lvl>
    <w:lvl w:ilvl="5" w:tplc="39C0E956" w:tentative="1">
      <w:start w:val="1"/>
      <w:numFmt w:val="bullet"/>
      <w:lvlText w:val=""/>
      <w:lvlJc w:val="left"/>
      <w:pPr>
        <w:tabs>
          <w:tab w:val="num" w:pos="4320"/>
        </w:tabs>
        <w:ind w:left="4320" w:hanging="360"/>
      </w:pPr>
      <w:rPr>
        <w:rFonts w:ascii="Symbol" w:hAnsi="Symbol" w:hint="default"/>
        <w:sz w:val="20"/>
      </w:rPr>
    </w:lvl>
    <w:lvl w:ilvl="6" w:tplc="44749144" w:tentative="1">
      <w:start w:val="1"/>
      <w:numFmt w:val="bullet"/>
      <w:lvlText w:val=""/>
      <w:lvlJc w:val="left"/>
      <w:pPr>
        <w:tabs>
          <w:tab w:val="num" w:pos="5040"/>
        </w:tabs>
        <w:ind w:left="5040" w:hanging="360"/>
      </w:pPr>
      <w:rPr>
        <w:rFonts w:ascii="Symbol" w:hAnsi="Symbol" w:hint="default"/>
        <w:sz w:val="20"/>
      </w:rPr>
    </w:lvl>
    <w:lvl w:ilvl="7" w:tplc="86D6378C" w:tentative="1">
      <w:start w:val="1"/>
      <w:numFmt w:val="bullet"/>
      <w:lvlText w:val=""/>
      <w:lvlJc w:val="left"/>
      <w:pPr>
        <w:tabs>
          <w:tab w:val="num" w:pos="5760"/>
        </w:tabs>
        <w:ind w:left="5760" w:hanging="360"/>
      </w:pPr>
      <w:rPr>
        <w:rFonts w:ascii="Symbol" w:hAnsi="Symbol" w:hint="default"/>
        <w:sz w:val="20"/>
      </w:rPr>
    </w:lvl>
    <w:lvl w:ilvl="8" w:tplc="88628092"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AA2C10"/>
    <w:multiLevelType w:val="hybridMultilevel"/>
    <w:tmpl w:val="FDD810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045DDF"/>
    <w:multiLevelType w:val="hybridMultilevel"/>
    <w:tmpl w:val="1318D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66239E"/>
    <w:multiLevelType w:val="hybridMultilevel"/>
    <w:tmpl w:val="3C3C5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4F480B"/>
    <w:multiLevelType w:val="hybridMultilevel"/>
    <w:tmpl w:val="3B8CCE94"/>
    <w:lvl w:ilvl="0" w:tplc="EF02E600">
      <w:start w:val="1"/>
      <w:numFmt w:val="bullet"/>
      <w:lvlText w:val=""/>
      <w:lvlJc w:val="left"/>
      <w:pPr>
        <w:tabs>
          <w:tab w:val="num" w:pos="720"/>
        </w:tabs>
        <w:ind w:left="720" w:hanging="360"/>
      </w:pPr>
      <w:rPr>
        <w:rFonts w:ascii="Symbol" w:hAnsi="Symbol" w:hint="default"/>
        <w:sz w:val="20"/>
      </w:rPr>
    </w:lvl>
    <w:lvl w:ilvl="1" w:tplc="3C4810B2" w:tentative="1">
      <w:start w:val="1"/>
      <w:numFmt w:val="bullet"/>
      <w:lvlText w:val=""/>
      <w:lvlJc w:val="left"/>
      <w:pPr>
        <w:tabs>
          <w:tab w:val="num" w:pos="1440"/>
        </w:tabs>
        <w:ind w:left="1440" w:hanging="360"/>
      </w:pPr>
      <w:rPr>
        <w:rFonts w:ascii="Symbol" w:hAnsi="Symbol" w:hint="default"/>
        <w:sz w:val="20"/>
      </w:rPr>
    </w:lvl>
    <w:lvl w:ilvl="2" w:tplc="B97C5F7A" w:tentative="1">
      <w:start w:val="1"/>
      <w:numFmt w:val="bullet"/>
      <w:lvlText w:val=""/>
      <w:lvlJc w:val="left"/>
      <w:pPr>
        <w:tabs>
          <w:tab w:val="num" w:pos="2160"/>
        </w:tabs>
        <w:ind w:left="2160" w:hanging="360"/>
      </w:pPr>
      <w:rPr>
        <w:rFonts w:ascii="Symbol" w:hAnsi="Symbol" w:hint="default"/>
        <w:sz w:val="20"/>
      </w:rPr>
    </w:lvl>
    <w:lvl w:ilvl="3" w:tplc="60589CF6" w:tentative="1">
      <w:start w:val="1"/>
      <w:numFmt w:val="bullet"/>
      <w:lvlText w:val=""/>
      <w:lvlJc w:val="left"/>
      <w:pPr>
        <w:tabs>
          <w:tab w:val="num" w:pos="2880"/>
        </w:tabs>
        <w:ind w:left="2880" w:hanging="360"/>
      </w:pPr>
      <w:rPr>
        <w:rFonts w:ascii="Symbol" w:hAnsi="Symbol" w:hint="default"/>
        <w:sz w:val="20"/>
      </w:rPr>
    </w:lvl>
    <w:lvl w:ilvl="4" w:tplc="F466B514" w:tentative="1">
      <w:start w:val="1"/>
      <w:numFmt w:val="bullet"/>
      <w:lvlText w:val=""/>
      <w:lvlJc w:val="left"/>
      <w:pPr>
        <w:tabs>
          <w:tab w:val="num" w:pos="3600"/>
        </w:tabs>
        <w:ind w:left="3600" w:hanging="360"/>
      </w:pPr>
      <w:rPr>
        <w:rFonts w:ascii="Symbol" w:hAnsi="Symbol" w:hint="default"/>
        <w:sz w:val="20"/>
      </w:rPr>
    </w:lvl>
    <w:lvl w:ilvl="5" w:tplc="5CEE92C8" w:tentative="1">
      <w:start w:val="1"/>
      <w:numFmt w:val="bullet"/>
      <w:lvlText w:val=""/>
      <w:lvlJc w:val="left"/>
      <w:pPr>
        <w:tabs>
          <w:tab w:val="num" w:pos="4320"/>
        </w:tabs>
        <w:ind w:left="4320" w:hanging="360"/>
      </w:pPr>
      <w:rPr>
        <w:rFonts w:ascii="Symbol" w:hAnsi="Symbol" w:hint="default"/>
        <w:sz w:val="20"/>
      </w:rPr>
    </w:lvl>
    <w:lvl w:ilvl="6" w:tplc="A5702CF0" w:tentative="1">
      <w:start w:val="1"/>
      <w:numFmt w:val="bullet"/>
      <w:lvlText w:val=""/>
      <w:lvlJc w:val="left"/>
      <w:pPr>
        <w:tabs>
          <w:tab w:val="num" w:pos="5040"/>
        </w:tabs>
        <w:ind w:left="5040" w:hanging="360"/>
      </w:pPr>
      <w:rPr>
        <w:rFonts w:ascii="Symbol" w:hAnsi="Symbol" w:hint="default"/>
        <w:sz w:val="20"/>
      </w:rPr>
    </w:lvl>
    <w:lvl w:ilvl="7" w:tplc="6F9666A4" w:tentative="1">
      <w:start w:val="1"/>
      <w:numFmt w:val="bullet"/>
      <w:lvlText w:val=""/>
      <w:lvlJc w:val="left"/>
      <w:pPr>
        <w:tabs>
          <w:tab w:val="num" w:pos="5760"/>
        </w:tabs>
        <w:ind w:left="5760" w:hanging="360"/>
      </w:pPr>
      <w:rPr>
        <w:rFonts w:ascii="Symbol" w:hAnsi="Symbol" w:hint="default"/>
        <w:sz w:val="20"/>
      </w:rPr>
    </w:lvl>
    <w:lvl w:ilvl="8" w:tplc="07EC5724"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242BCF"/>
    <w:multiLevelType w:val="hybridMultilevel"/>
    <w:tmpl w:val="CFE62698"/>
    <w:lvl w:ilvl="0" w:tplc="888CE052">
      <w:start w:val="1"/>
      <w:numFmt w:val="bullet"/>
      <w:lvlText w:val=""/>
      <w:lvlJc w:val="left"/>
      <w:pPr>
        <w:tabs>
          <w:tab w:val="num" w:pos="720"/>
        </w:tabs>
        <w:ind w:left="720" w:hanging="360"/>
      </w:pPr>
      <w:rPr>
        <w:rFonts w:ascii="Symbol" w:hAnsi="Symbol" w:hint="default"/>
        <w:sz w:val="20"/>
      </w:rPr>
    </w:lvl>
    <w:lvl w:ilvl="1" w:tplc="673601CA" w:tentative="1">
      <w:start w:val="1"/>
      <w:numFmt w:val="bullet"/>
      <w:lvlText w:val=""/>
      <w:lvlJc w:val="left"/>
      <w:pPr>
        <w:tabs>
          <w:tab w:val="num" w:pos="1440"/>
        </w:tabs>
        <w:ind w:left="1440" w:hanging="360"/>
      </w:pPr>
      <w:rPr>
        <w:rFonts w:ascii="Symbol" w:hAnsi="Symbol" w:hint="default"/>
        <w:sz w:val="20"/>
      </w:rPr>
    </w:lvl>
    <w:lvl w:ilvl="2" w:tplc="125EEF4C" w:tentative="1">
      <w:start w:val="1"/>
      <w:numFmt w:val="bullet"/>
      <w:lvlText w:val=""/>
      <w:lvlJc w:val="left"/>
      <w:pPr>
        <w:tabs>
          <w:tab w:val="num" w:pos="2160"/>
        </w:tabs>
        <w:ind w:left="2160" w:hanging="360"/>
      </w:pPr>
      <w:rPr>
        <w:rFonts w:ascii="Symbol" w:hAnsi="Symbol" w:hint="default"/>
        <w:sz w:val="20"/>
      </w:rPr>
    </w:lvl>
    <w:lvl w:ilvl="3" w:tplc="BB58BC78" w:tentative="1">
      <w:start w:val="1"/>
      <w:numFmt w:val="bullet"/>
      <w:lvlText w:val=""/>
      <w:lvlJc w:val="left"/>
      <w:pPr>
        <w:tabs>
          <w:tab w:val="num" w:pos="2880"/>
        </w:tabs>
        <w:ind w:left="2880" w:hanging="360"/>
      </w:pPr>
      <w:rPr>
        <w:rFonts w:ascii="Symbol" w:hAnsi="Symbol" w:hint="default"/>
        <w:sz w:val="20"/>
      </w:rPr>
    </w:lvl>
    <w:lvl w:ilvl="4" w:tplc="D0AAAEF8" w:tentative="1">
      <w:start w:val="1"/>
      <w:numFmt w:val="bullet"/>
      <w:lvlText w:val=""/>
      <w:lvlJc w:val="left"/>
      <w:pPr>
        <w:tabs>
          <w:tab w:val="num" w:pos="3600"/>
        </w:tabs>
        <w:ind w:left="3600" w:hanging="360"/>
      </w:pPr>
      <w:rPr>
        <w:rFonts w:ascii="Symbol" w:hAnsi="Symbol" w:hint="default"/>
        <w:sz w:val="20"/>
      </w:rPr>
    </w:lvl>
    <w:lvl w:ilvl="5" w:tplc="DCA0630A" w:tentative="1">
      <w:start w:val="1"/>
      <w:numFmt w:val="bullet"/>
      <w:lvlText w:val=""/>
      <w:lvlJc w:val="left"/>
      <w:pPr>
        <w:tabs>
          <w:tab w:val="num" w:pos="4320"/>
        </w:tabs>
        <w:ind w:left="4320" w:hanging="360"/>
      </w:pPr>
      <w:rPr>
        <w:rFonts w:ascii="Symbol" w:hAnsi="Symbol" w:hint="default"/>
        <w:sz w:val="20"/>
      </w:rPr>
    </w:lvl>
    <w:lvl w:ilvl="6" w:tplc="E9E0E49E" w:tentative="1">
      <w:start w:val="1"/>
      <w:numFmt w:val="bullet"/>
      <w:lvlText w:val=""/>
      <w:lvlJc w:val="left"/>
      <w:pPr>
        <w:tabs>
          <w:tab w:val="num" w:pos="5040"/>
        </w:tabs>
        <w:ind w:left="5040" w:hanging="360"/>
      </w:pPr>
      <w:rPr>
        <w:rFonts w:ascii="Symbol" w:hAnsi="Symbol" w:hint="default"/>
        <w:sz w:val="20"/>
      </w:rPr>
    </w:lvl>
    <w:lvl w:ilvl="7" w:tplc="2C2CF0FE" w:tentative="1">
      <w:start w:val="1"/>
      <w:numFmt w:val="bullet"/>
      <w:lvlText w:val=""/>
      <w:lvlJc w:val="left"/>
      <w:pPr>
        <w:tabs>
          <w:tab w:val="num" w:pos="5760"/>
        </w:tabs>
        <w:ind w:left="5760" w:hanging="360"/>
      </w:pPr>
      <w:rPr>
        <w:rFonts w:ascii="Symbol" w:hAnsi="Symbol" w:hint="default"/>
        <w:sz w:val="20"/>
      </w:rPr>
    </w:lvl>
    <w:lvl w:ilvl="8" w:tplc="FA9CE9C2"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5B139A"/>
    <w:multiLevelType w:val="hybridMultilevel"/>
    <w:tmpl w:val="766A3626"/>
    <w:lvl w:ilvl="0" w:tplc="DA72F5A8">
      <w:start w:val="1"/>
      <w:numFmt w:val="bullet"/>
      <w:lvlText w:val=""/>
      <w:lvlJc w:val="left"/>
      <w:pPr>
        <w:ind w:left="720" w:hanging="360"/>
      </w:pPr>
      <w:rPr>
        <w:rFonts w:ascii="Symbol" w:hAnsi="Symbol" w:hint="default"/>
      </w:rPr>
    </w:lvl>
    <w:lvl w:ilvl="1" w:tplc="D0ACD4C0">
      <w:start w:val="1"/>
      <w:numFmt w:val="bullet"/>
      <w:lvlText w:val="o"/>
      <w:lvlJc w:val="left"/>
      <w:pPr>
        <w:ind w:left="1440" w:hanging="360"/>
      </w:pPr>
      <w:rPr>
        <w:rFonts w:ascii="Courier New" w:hAnsi="Courier New" w:hint="default"/>
      </w:rPr>
    </w:lvl>
    <w:lvl w:ilvl="2" w:tplc="8516273E">
      <w:start w:val="1"/>
      <w:numFmt w:val="bullet"/>
      <w:lvlText w:val=""/>
      <w:lvlJc w:val="left"/>
      <w:pPr>
        <w:ind w:left="2160" w:hanging="360"/>
      </w:pPr>
      <w:rPr>
        <w:rFonts w:ascii="Wingdings" w:hAnsi="Wingdings" w:hint="default"/>
      </w:rPr>
    </w:lvl>
    <w:lvl w:ilvl="3" w:tplc="E2EAA7F4">
      <w:start w:val="1"/>
      <w:numFmt w:val="bullet"/>
      <w:lvlText w:val=""/>
      <w:lvlJc w:val="left"/>
      <w:pPr>
        <w:ind w:left="2880" w:hanging="360"/>
      </w:pPr>
      <w:rPr>
        <w:rFonts w:ascii="Symbol" w:hAnsi="Symbol" w:hint="default"/>
      </w:rPr>
    </w:lvl>
    <w:lvl w:ilvl="4" w:tplc="C06466E8">
      <w:start w:val="1"/>
      <w:numFmt w:val="bullet"/>
      <w:lvlText w:val="o"/>
      <w:lvlJc w:val="left"/>
      <w:pPr>
        <w:ind w:left="3600" w:hanging="360"/>
      </w:pPr>
      <w:rPr>
        <w:rFonts w:ascii="Courier New" w:hAnsi="Courier New" w:hint="default"/>
      </w:rPr>
    </w:lvl>
    <w:lvl w:ilvl="5" w:tplc="4D422BF4">
      <w:start w:val="1"/>
      <w:numFmt w:val="bullet"/>
      <w:lvlText w:val=""/>
      <w:lvlJc w:val="left"/>
      <w:pPr>
        <w:ind w:left="4320" w:hanging="360"/>
      </w:pPr>
      <w:rPr>
        <w:rFonts w:ascii="Wingdings" w:hAnsi="Wingdings" w:hint="default"/>
      </w:rPr>
    </w:lvl>
    <w:lvl w:ilvl="6" w:tplc="ACF84130">
      <w:start w:val="1"/>
      <w:numFmt w:val="bullet"/>
      <w:lvlText w:val=""/>
      <w:lvlJc w:val="left"/>
      <w:pPr>
        <w:ind w:left="5040" w:hanging="360"/>
      </w:pPr>
      <w:rPr>
        <w:rFonts w:ascii="Symbol" w:hAnsi="Symbol" w:hint="default"/>
      </w:rPr>
    </w:lvl>
    <w:lvl w:ilvl="7" w:tplc="266C5C50">
      <w:start w:val="1"/>
      <w:numFmt w:val="bullet"/>
      <w:lvlText w:val="o"/>
      <w:lvlJc w:val="left"/>
      <w:pPr>
        <w:ind w:left="5760" w:hanging="360"/>
      </w:pPr>
      <w:rPr>
        <w:rFonts w:ascii="Courier New" w:hAnsi="Courier New" w:hint="default"/>
      </w:rPr>
    </w:lvl>
    <w:lvl w:ilvl="8" w:tplc="DC7AF1AC">
      <w:start w:val="1"/>
      <w:numFmt w:val="bullet"/>
      <w:lvlText w:val=""/>
      <w:lvlJc w:val="left"/>
      <w:pPr>
        <w:ind w:left="6480" w:hanging="360"/>
      </w:pPr>
      <w:rPr>
        <w:rFonts w:ascii="Wingdings" w:hAnsi="Wingdings" w:hint="default"/>
      </w:rPr>
    </w:lvl>
  </w:abstractNum>
  <w:abstractNum w:abstractNumId="13" w15:restartNumberingAfterBreak="0">
    <w:nsid w:val="77E152FF"/>
    <w:multiLevelType w:val="hybridMultilevel"/>
    <w:tmpl w:val="E416D4E4"/>
    <w:lvl w:ilvl="0" w:tplc="E2C2BF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AE66A2"/>
    <w:multiLevelType w:val="hybridMultilevel"/>
    <w:tmpl w:val="492EC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C157D0"/>
    <w:multiLevelType w:val="hybridMultilevel"/>
    <w:tmpl w:val="0978BB10"/>
    <w:lvl w:ilvl="0" w:tplc="09926BC2">
      <w:start w:val="1"/>
      <w:numFmt w:val="bullet"/>
      <w:lvlText w:val=""/>
      <w:lvlJc w:val="left"/>
      <w:pPr>
        <w:ind w:left="720" w:hanging="360"/>
      </w:pPr>
      <w:rPr>
        <w:rFonts w:ascii="Symbol" w:hAnsi="Symbol" w:hint="default"/>
      </w:rPr>
    </w:lvl>
    <w:lvl w:ilvl="1" w:tplc="81C00E26">
      <w:start w:val="1"/>
      <w:numFmt w:val="bullet"/>
      <w:lvlText w:val="o"/>
      <w:lvlJc w:val="left"/>
      <w:pPr>
        <w:ind w:left="1440" w:hanging="360"/>
      </w:pPr>
      <w:rPr>
        <w:rFonts w:ascii="Courier New" w:hAnsi="Courier New" w:hint="default"/>
      </w:rPr>
    </w:lvl>
    <w:lvl w:ilvl="2" w:tplc="226CCCDC">
      <w:start w:val="1"/>
      <w:numFmt w:val="bullet"/>
      <w:lvlText w:val=""/>
      <w:lvlJc w:val="left"/>
      <w:pPr>
        <w:ind w:left="2160" w:hanging="360"/>
      </w:pPr>
      <w:rPr>
        <w:rFonts w:ascii="Wingdings" w:hAnsi="Wingdings" w:hint="default"/>
      </w:rPr>
    </w:lvl>
    <w:lvl w:ilvl="3" w:tplc="AA680A4C">
      <w:start w:val="1"/>
      <w:numFmt w:val="bullet"/>
      <w:lvlText w:val=""/>
      <w:lvlJc w:val="left"/>
      <w:pPr>
        <w:ind w:left="2880" w:hanging="360"/>
      </w:pPr>
      <w:rPr>
        <w:rFonts w:ascii="Symbol" w:hAnsi="Symbol" w:hint="default"/>
      </w:rPr>
    </w:lvl>
    <w:lvl w:ilvl="4" w:tplc="4BD0BF5C">
      <w:start w:val="1"/>
      <w:numFmt w:val="bullet"/>
      <w:lvlText w:val="o"/>
      <w:lvlJc w:val="left"/>
      <w:pPr>
        <w:ind w:left="3600" w:hanging="360"/>
      </w:pPr>
      <w:rPr>
        <w:rFonts w:ascii="Courier New" w:hAnsi="Courier New" w:hint="default"/>
      </w:rPr>
    </w:lvl>
    <w:lvl w:ilvl="5" w:tplc="CD9C677A">
      <w:start w:val="1"/>
      <w:numFmt w:val="bullet"/>
      <w:lvlText w:val=""/>
      <w:lvlJc w:val="left"/>
      <w:pPr>
        <w:ind w:left="4320" w:hanging="360"/>
      </w:pPr>
      <w:rPr>
        <w:rFonts w:ascii="Wingdings" w:hAnsi="Wingdings" w:hint="default"/>
      </w:rPr>
    </w:lvl>
    <w:lvl w:ilvl="6" w:tplc="3028FACA">
      <w:start w:val="1"/>
      <w:numFmt w:val="bullet"/>
      <w:lvlText w:val=""/>
      <w:lvlJc w:val="left"/>
      <w:pPr>
        <w:ind w:left="5040" w:hanging="360"/>
      </w:pPr>
      <w:rPr>
        <w:rFonts w:ascii="Symbol" w:hAnsi="Symbol" w:hint="default"/>
      </w:rPr>
    </w:lvl>
    <w:lvl w:ilvl="7" w:tplc="D4BCC012">
      <w:start w:val="1"/>
      <w:numFmt w:val="bullet"/>
      <w:lvlText w:val="o"/>
      <w:lvlJc w:val="left"/>
      <w:pPr>
        <w:ind w:left="5760" w:hanging="360"/>
      </w:pPr>
      <w:rPr>
        <w:rFonts w:ascii="Courier New" w:hAnsi="Courier New" w:hint="default"/>
      </w:rPr>
    </w:lvl>
    <w:lvl w:ilvl="8" w:tplc="02049360">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5"/>
  </w:num>
  <w:num w:numId="4">
    <w:abstractNumId w:val="4"/>
  </w:num>
  <w:num w:numId="5">
    <w:abstractNumId w:val="13"/>
  </w:num>
  <w:num w:numId="6">
    <w:abstractNumId w:val="6"/>
  </w:num>
  <w:num w:numId="7">
    <w:abstractNumId w:val="11"/>
  </w:num>
  <w:num w:numId="8">
    <w:abstractNumId w:val="10"/>
  </w:num>
  <w:num w:numId="9">
    <w:abstractNumId w:val="1"/>
  </w:num>
  <w:num w:numId="10">
    <w:abstractNumId w:val="5"/>
  </w:num>
  <w:num w:numId="11">
    <w:abstractNumId w:val="3"/>
  </w:num>
  <w:num w:numId="12">
    <w:abstractNumId w:val="2"/>
  </w:num>
  <w:num w:numId="13">
    <w:abstractNumId w:val="14"/>
  </w:num>
  <w:num w:numId="14">
    <w:abstractNumId w:val="7"/>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FA3"/>
    <w:rsid w:val="00006D28"/>
    <w:rsid w:val="000102D0"/>
    <w:rsid w:val="00011472"/>
    <w:rsid w:val="000223D6"/>
    <w:rsid w:val="000329EC"/>
    <w:rsid w:val="00034F90"/>
    <w:rsid w:val="00043661"/>
    <w:rsid w:val="00044F08"/>
    <w:rsid w:val="00047300"/>
    <w:rsid w:val="000476AB"/>
    <w:rsid w:val="00055207"/>
    <w:rsid w:val="00056455"/>
    <w:rsid w:val="00056C67"/>
    <w:rsid w:val="00061116"/>
    <w:rsid w:val="00065FB3"/>
    <w:rsid w:val="000740C6"/>
    <w:rsid w:val="00087F18"/>
    <w:rsid w:val="0009428C"/>
    <w:rsid w:val="00097B49"/>
    <w:rsid w:val="000A0179"/>
    <w:rsid w:val="000A2F2B"/>
    <w:rsid w:val="000A51AD"/>
    <w:rsid w:val="000C4BF0"/>
    <w:rsid w:val="000D613A"/>
    <w:rsid w:val="000F72C5"/>
    <w:rsid w:val="001000DD"/>
    <w:rsid w:val="00104CBE"/>
    <w:rsid w:val="00104EE3"/>
    <w:rsid w:val="0010656A"/>
    <w:rsid w:val="001117C5"/>
    <w:rsid w:val="00140E2F"/>
    <w:rsid w:val="001613C9"/>
    <w:rsid w:val="001626C4"/>
    <w:rsid w:val="00170DFA"/>
    <w:rsid w:val="00175698"/>
    <w:rsid w:val="0017771D"/>
    <w:rsid w:val="0018397B"/>
    <w:rsid w:val="0018400C"/>
    <w:rsid w:val="001851AD"/>
    <w:rsid w:val="001A05C9"/>
    <w:rsid w:val="001B5BB6"/>
    <w:rsid w:val="001B6FAA"/>
    <w:rsid w:val="001C5EE4"/>
    <w:rsid w:val="001D4C58"/>
    <w:rsid w:val="001E552B"/>
    <w:rsid w:val="001F71CE"/>
    <w:rsid w:val="0020653C"/>
    <w:rsid w:val="00213BAC"/>
    <w:rsid w:val="00227641"/>
    <w:rsid w:val="002374F3"/>
    <w:rsid w:val="002433AA"/>
    <w:rsid w:val="002641B9"/>
    <w:rsid w:val="0027245D"/>
    <w:rsid w:val="00294A4A"/>
    <w:rsid w:val="002A353E"/>
    <w:rsid w:val="002A3763"/>
    <w:rsid w:val="002A537B"/>
    <w:rsid w:val="002A7835"/>
    <w:rsid w:val="002B61A1"/>
    <w:rsid w:val="002D13EC"/>
    <w:rsid w:val="002D38E2"/>
    <w:rsid w:val="002E55C6"/>
    <w:rsid w:val="002F0A5F"/>
    <w:rsid w:val="002F5048"/>
    <w:rsid w:val="002F7230"/>
    <w:rsid w:val="002F77FF"/>
    <w:rsid w:val="00303708"/>
    <w:rsid w:val="003703B3"/>
    <w:rsid w:val="00375718"/>
    <w:rsid w:val="00380FD4"/>
    <w:rsid w:val="00382269"/>
    <w:rsid w:val="00386AF7"/>
    <w:rsid w:val="00397482"/>
    <w:rsid w:val="003A6610"/>
    <w:rsid w:val="003B2F28"/>
    <w:rsid w:val="003C0866"/>
    <w:rsid w:val="003D3CE7"/>
    <w:rsid w:val="003D3E72"/>
    <w:rsid w:val="003E1403"/>
    <w:rsid w:val="003E2EDB"/>
    <w:rsid w:val="003E3ABF"/>
    <w:rsid w:val="003E6334"/>
    <w:rsid w:val="003F0AB8"/>
    <w:rsid w:val="00402930"/>
    <w:rsid w:val="004069DE"/>
    <w:rsid w:val="0041517E"/>
    <w:rsid w:val="004216AE"/>
    <w:rsid w:val="004228B5"/>
    <w:rsid w:val="004316EB"/>
    <w:rsid w:val="0044782E"/>
    <w:rsid w:val="00447B08"/>
    <w:rsid w:val="00452DA0"/>
    <w:rsid w:val="00455DD8"/>
    <w:rsid w:val="00464553"/>
    <w:rsid w:val="00471E5F"/>
    <w:rsid w:val="00474E68"/>
    <w:rsid w:val="00490B37"/>
    <w:rsid w:val="00496505"/>
    <w:rsid w:val="004A6202"/>
    <w:rsid w:val="004C6DDC"/>
    <w:rsid w:val="004E265B"/>
    <w:rsid w:val="004F0AE7"/>
    <w:rsid w:val="004F1BC2"/>
    <w:rsid w:val="004F2376"/>
    <w:rsid w:val="004F2567"/>
    <w:rsid w:val="004F4138"/>
    <w:rsid w:val="0052530C"/>
    <w:rsid w:val="0053206F"/>
    <w:rsid w:val="005375A9"/>
    <w:rsid w:val="00543747"/>
    <w:rsid w:val="00556B25"/>
    <w:rsid w:val="00593E73"/>
    <w:rsid w:val="005A3489"/>
    <w:rsid w:val="005A3801"/>
    <w:rsid w:val="005A3B16"/>
    <w:rsid w:val="005E196F"/>
    <w:rsid w:val="005F7666"/>
    <w:rsid w:val="00611B52"/>
    <w:rsid w:val="00624EC0"/>
    <w:rsid w:val="00626846"/>
    <w:rsid w:val="006306D8"/>
    <w:rsid w:val="00633E8D"/>
    <w:rsid w:val="00637005"/>
    <w:rsid w:val="0064471C"/>
    <w:rsid w:val="00657C64"/>
    <w:rsid w:val="00677C90"/>
    <w:rsid w:val="00683466"/>
    <w:rsid w:val="006956B9"/>
    <w:rsid w:val="006972BE"/>
    <w:rsid w:val="006A2728"/>
    <w:rsid w:val="006A6AF5"/>
    <w:rsid w:val="006B0C74"/>
    <w:rsid w:val="006C2709"/>
    <w:rsid w:val="006D106B"/>
    <w:rsid w:val="006D4628"/>
    <w:rsid w:val="006E0C87"/>
    <w:rsid w:val="006E2755"/>
    <w:rsid w:val="006E2C8F"/>
    <w:rsid w:val="006E3F89"/>
    <w:rsid w:val="00702A0D"/>
    <w:rsid w:val="007047C7"/>
    <w:rsid w:val="007068B9"/>
    <w:rsid w:val="00711EA2"/>
    <w:rsid w:val="00721762"/>
    <w:rsid w:val="00730EFC"/>
    <w:rsid w:val="00731B34"/>
    <w:rsid w:val="00732526"/>
    <w:rsid w:val="007330C1"/>
    <w:rsid w:val="00742EDE"/>
    <w:rsid w:val="007458B4"/>
    <w:rsid w:val="00746EAB"/>
    <w:rsid w:val="00751DA9"/>
    <w:rsid w:val="00757C2A"/>
    <w:rsid w:val="00762474"/>
    <w:rsid w:val="00765E0B"/>
    <w:rsid w:val="00766EDE"/>
    <w:rsid w:val="00771B44"/>
    <w:rsid w:val="0077700C"/>
    <w:rsid w:val="00791FA1"/>
    <w:rsid w:val="00797552"/>
    <w:rsid w:val="007A0838"/>
    <w:rsid w:val="007A33DE"/>
    <w:rsid w:val="007B117C"/>
    <w:rsid w:val="007B5F5B"/>
    <w:rsid w:val="007C3E1A"/>
    <w:rsid w:val="007D08C6"/>
    <w:rsid w:val="007D116C"/>
    <w:rsid w:val="007D2CCE"/>
    <w:rsid w:val="007D6193"/>
    <w:rsid w:val="007E00AE"/>
    <w:rsid w:val="00807460"/>
    <w:rsid w:val="008143BF"/>
    <w:rsid w:val="00815155"/>
    <w:rsid w:val="00815A99"/>
    <w:rsid w:val="008161A2"/>
    <w:rsid w:val="008228D6"/>
    <w:rsid w:val="008430C8"/>
    <w:rsid w:val="00874E93"/>
    <w:rsid w:val="008856E8"/>
    <w:rsid w:val="008960EE"/>
    <w:rsid w:val="008A2DEE"/>
    <w:rsid w:val="008B0FA2"/>
    <w:rsid w:val="008C50D3"/>
    <w:rsid w:val="008C621C"/>
    <w:rsid w:val="008D27E4"/>
    <w:rsid w:val="008D5663"/>
    <w:rsid w:val="008D7022"/>
    <w:rsid w:val="008E68BC"/>
    <w:rsid w:val="00901DFF"/>
    <w:rsid w:val="00903ECF"/>
    <w:rsid w:val="00914781"/>
    <w:rsid w:val="00931E2A"/>
    <w:rsid w:val="00935740"/>
    <w:rsid w:val="00951D14"/>
    <w:rsid w:val="00953390"/>
    <w:rsid w:val="00971381"/>
    <w:rsid w:val="00982E72"/>
    <w:rsid w:val="00985517"/>
    <w:rsid w:val="0099393F"/>
    <w:rsid w:val="00996F61"/>
    <w:rsid w:val="009A43A0"/>
    <w:rsid w:val="009B2206"/>
    <w:rsid w:val="009B7882"/>
    <w:rsid w:val="009B7F57"/>
    <w:rsid w:val="009C5125"/>
    <w:rsid w:val="009C75DD"/>
    <w:rsid w:val="009C76E0"/>
    <w:rsid w:val="009C7893"/>
    <w:rsid w:val="009D4F4B"/>
    <w:rsid w:val="009D72DF"/>
    <w:rsid w:val="009F3839"/>
    <w:rsid w:val="00A04AA3"/>
    <w:rsid w:val="00A10695"/>
    <w:rsid w:val="00A25B8B"/>
    <w:rsid w:val="00A421EF"/>
    <w:rsid w:val="00A42314"/>
    <w:rsid w:val="00A46245"/>
    <w:rsid w:val="00A50AC7"/>
    <w:rsid w:val="00A65E00"/>
    <w:rsid w:val="00A72A26"/>
    <w:rsid w:val="00A91E72"/>
    <w:rsid w:val="00A93AD7"/>
    <w:rsid w:val="00AA7838"/>
    <w:rsid w:val="00AB0DDA"/>
    <w:rsid w:val="00AB33EC"/>
    <w:rsid w:val="00AB4A96"/>
    <w:rsid w:val="00AB7649"/>
    <w:rsid w:val="00AC65EE"/>
    <w:rsid w:val="00AC6CEA"/>
    <w:rsid w:val="00AE6501"/>
    <w:rsid w:val="00AE7424"/>
    <w:rsid w:val="00AF1AF7"/>
    <w:rsid w:val="00AF4263"/>
    <w:rsid w:val="00B27AB8"/>
    <w:rsid w:val="00B442D7"/>
    <w:rsid w:val="00B47BAD"/>
    <w:rsid w:val="00B52F7F"/>
    <w:rsid w:val="00B70201"/>
    <w:rsid w:val="00B73F79"/>
    <w:rsid w:val="00B876F1"/>
    <w:rsid w:val="00B87A57"/>
    <w:rsid w:val="00BB7C85"/>
    <w:rsid w:val="00BC0109"/>
    <w:rsid w:val="00BD5D1D"/>
    <w:rsid w:val="00BE473E"/>
    <w:rsid w:val="00C142AB"/>
    <w:rsid w:val="00C164BB"/>
    <w:rsid w:val="00C17AF6"/>
    <w:rsid w:val="00C206A3"/>
    <w:rsid w:val="00C248C6"/>
    <w:rsid w:val="00C33DA4"/>
    <w:rsid w:val="00C35812"/>
    <w:rsid w:val="00C515AA"/>
    <w:rsid w:val="00C60033"/>
    <w:rsid w:val="00C61F35"/>
    <w:rsid w:val="00C720D2"/>
    <w:rsid w:val="00C85600"/>
    <w:rsid w:val="00C91387"/>
    <w:rsid w:val="00CC73F7"/>
    <w:rsid w:val="00CD2351"/>
    <w:rsid w:val="00CF6DF1"/>
    <w:rsid w:val="00D00E04"/>
    <w:rsid w:val="00D055D8"/>
    <w:rsid w:val="00D1591B"/>
    <w:rsid w:val="00D2454C"/>
    <w:rsid w:val="00D3124A"/>
    <w:rsid w:val="00D37287"/>
    <w:rsid w:val="00D41083"/>
    <w:rsid w:val="00D41B94"/>
    <w:rsid w:val="00D43DEC"/>
    <w:rsid w:val="00D552EE"/>
    <w:rsid w:val="00D63F68"/>
    <w:rsid w:val="00D652CD"/>
    <w:rsid w:val="00D6538B"/>
    <w:rsid w:val="00D754DE"/>
    <w:rsid w:val="00D75FA3"/>
    <w:rsid w:val="00D7652A"/>
    <w:rsid w:val="00D9101A"/>
    <w:rsid w:val="00DA2CDF"/>
    <w:rsid w:val="00DB164B"/>
    <w:rsid w:val="00DB2B32"/>
    <w:rsid w:val="00DC18F7"/>
    <w:rsid w:val="00DC204D"/>
    <w:rsid w:val="00DC51FE"/>
    <w:rsid w:val="00DD5FD7"/>
    <w:rsid w:val="00DE027A"/>
    <w:rsid w:val="00E03DE5"/>
    <w:rsid w:val="00E06112"/>
    <w:rsid w:val="00E1167B"/>
    <w:rsid w:val="00E356F1"/>
    <w:rsid w:val="00E45866"/>
    <w:rsid w:val="00E60D65"/>
    <w:rsid w:val="00E62B05"/>
    <w:rsid w:val="00E64BA3"/>
    <w:rsid w:val="00E73F3B"/>
    <w:rsid w:val="00E75EB4"/>
    <w:rsid w:val="00E7753E"/>
    <w:rsid w:val="00E77725"/>
    <w:rsid w:val="00E8092B"/>
    <w:rsid w:val="00E81AB4"/>
    <w:rsid w:val="00E9754C"/>
    <w:rsid w:val="00EB7414"/>
    <w:rsid w:val="00EE6704"/>
    <w:rsid w:val="00EF310F"/>
    <w:rsid w:val="00F128F6"/>
    <w:rsid w:val="00F137BD"/>
    <w:rsid w:val="00F17457"/>
    <w:rsid w:val="00F17719"/>
    <w:rsid w:val="00F445B8"/>
    <w:rsid w:val="00F46A71"/>
    <w:rsid w:val="00F519F2"/>
    <w:rsid w:val="00F52079"/>
    <w:rsid w:val="00F53AF4"/>
    <w:rsid w:val="00F54EA1"/>
    <w:rsid w:val="00F62C37"/>
    <w:rsid w:val="00F87B74"/>
    <w:rsid w:val="00F936B8"/>
    <w:rsid w:val="00FA4072"/>
    <w:rsid w:val="00FB5361"/>
    <w:rsid w:val="00FC047E"/>
    <w:rsid w:val="00FC15D9"/>
    <w:rsid w:val="00FC28E0"/>
    <w:rsid w:val="00FC2EFC"/>
    <w:rsid w:val="00FC4ACB"/>
    <w:rsid w:val="00FD46E6"/>
    <w:rsid w:val="00FE0F87"/>
    <w:rsid w:val="00FE636A"/>
    <w:rsid w:val="00FF3B1E"/>
    <w:rsid w:val="0875B588"/>
    <w:rsid w:val="33571AE6"/>
    <w:rsid w:val="3EF744A5"/>
    <w:rsid w:val="5138D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38DBFD"/>
  <w15:chartTrackingRefBased/>
  <w15:docId w15:val="{8D1CD0D4-CE44-4606-91C3-E6AB19AB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FA3"/>
    <w:pPr>
      <w:spacing w:after="0" w:line="240" w:lineRule="exact"/>
    </w:pPr>
    <w:rPr>
      <w:rFonts w:ascii="Arial" w:eastAsia="Times New Roman" w:hAnsi="Arial" w:cs="Times New Roman"/>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FA3"/>
    <w:pPr>
      <w:tabs>
        <w:tab w:val="center" w:pos="4513"/>
        <w:tab w:val="right" w:pos="9026"/>
      </w:tabs>
      <w:spacing w:line="240" w:lineRule="auto"/>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D75FA3"/>
  </w:style>
  <w:style w:type="paragraph" w:styleId="Footer">
    <w:name w:val="footer"/>
    <w:basedOn w:val="Normal"/>
    <w:link w:val="FooterChar"/>
    <w:uiPriority w:val="99"/>
    <w:unhideWhenUsed/>
    <w:rsid w:val="00D75FA3"/>
    <w:pPr>
      <w:tabs>
        <w:tab w:val="center" w:pos="4513"/>
        <w:tab w:val="right" w:pos="9026"/>
      </w:tabs>
      <w:spacing w:line="240" w:lineRule="auto"/>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D75FA3"/>
  </w:style>
  <w:style w:type="paragraph" w:styleId="NoSpacing">
    <w:name w:val="No Spacing"/>
    <w:uiPriority w:val="1"/>
    <w:qFormat/>
    <w:rsid w:val="00D75FA3"/>
    <w:pPr>
      <w:spacing w:after="0" w:line="240" w:lineRule="auto"/>
    </w:pPr>
    <w:rPr>
      <w:color w:val="44546A" w:themeColor="text2"/>
      <w:sz w:val="20"/>
      <w:szCs w:val="20"/>
      <w:lang w:val="en-US"/>
    </w:rPr>
  </w:style>
  <w:style w:type="table" w:styleId="TableGrid">
    <w:name w:val="Table Grid"/>
    <w:basedOn w:val="TableNormal"/>
    <w:uiPriority w:val="39"/>
    <w:rsid w:val="00D75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D75FA3"/>
  </w:style>
  <w:style w:type="paragraph" w:styleId="BalloonText">
    <w:name w:val="Balloon Text"/>
    <w:basedOn w:val="Normal"/>
    <w:link w:val="BalloonTextChar"/>
    <w:uiPriority w:val="99"/>
    <w:semiHidden/>
    <w:unhideWhenUsed/>
    <w:rsid w:val="00D552EE"/>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552EE"/>
    <w:rPr>
      <w:rFonts w:ascii="Segoe UI" w:eastAsia="Times New Roman" w:hAnsi="Segoe UI" w:cs="Segoe UI"/>
      <w:sz w:val="18"/>
      <w:szCs w:val="18"/>
      <w:lang w:val="en-US"/>
    </w:rPr>
  </w:style>
  <w:style w:type="paragraph" w:styleId="ListParagraph">
    <w:name w:val="List Paragraph"/>
    <w:basedOn w:val="Normal"/>
    <w:uiPriority w:val="34"/>
    <w:qFormat/>
    <w:rsid w:val="00F54EA1"/>
    <w:pPr>
      <w:ind w:left="720"/>
      <w:contextualSpacing/>
    </w:pPr>
  </w:style>
  <w:style w:type="character" w:customStyle="1" w:styleId="normaltextrun">
    <w:name w:val="normaltextrun"/>
    <w:basedOn w:val="DefaultParagraphFont"/>
    <w:rsid w:val="00DD5FD7"/>
  </w:style>
  <w:style w:type="character" w:customStyle="1" w:styleId="eop">
    <w:name w:val="eop"/>
    <w:basedOn w:val="DefaultParagraphFont"/>
    <w:rsid w:val="00DD5FD7"/>
  </w:style>
  <w:style w:type="paragraph" w:customStyle="1" w:styleId="paragraph">
    <w:name w:val="paragraph"/>
    <w:basedOn w:val="Normal"/>
    <w:rsid w:val="00213BAC"/>
    <w:pPr>
      <w:spacing w:before="100" w:beforeAutospacing="1" w:after="100" w:afterAutospacing="1" w:line="240" w:lineRule="auto"/>
    </w:pPr>
    <w:rPr>
      <w:rFonts w:ascii="Times New Roman" w:hAnsi="Times New Roman"/>
      <w:sz w:val="24"/>
      <w:lang w:val="en-GB" w:eastAsia="en-GB"/>
    </w:rPr>
  </w:style>
  <w:style w:type="character" w:styleId="Hyperlink">
    <w:name w:val="Hyperlink"/>
    <w:basedOn w:val="DefaultParagraphFont"/>
    <w:unhideWhenUsed/>
    <w:rsid w:val="006E3F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hs.uk/conditions/coronavirus-covid-19/self-isolation-advice/" TargetMode="External"/><Relationship Id="rId12" Type="http://schemas.openxmlformats.org/officeDocument/2006/relationships/header" Target="header3.xml"/><Relationship Id="R4f153f2dfcd745a6" Type="http://schemas.microsoft.com/office/2019/09/relationships/intelligence" Target="intelligenc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co.uk/url?sa=i&amp;rct=j&amp;q=&amp;esrc=s&amp;source=images&amp;cd=&amp;cad=rja&amp;uact=8&amp;ved=0ahUKEwjZkdDW3MHTAhXIhRoKHdShAvYQjRwIBw&amp;url=https://www.glassdoor.co.uk/Overview/Working-at-UK-SME-Support-EI_IE1479819.11,25.htm&amp;psig=AFQjCNETFnqH2V3J-IMjntEWELU7IwN_Dw&amp;ust=1493282311414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9</Pages>
  <Words>2016</Words>
  <Characters>11492</Characters>
  <Application>Microsoft Office Word</Application>
  <DocSecurity>0</DocSecurity>
  <Lines>95</Lines>
  <Paragraphs>26</Paragraphs>
  <ScaleCrop>false</ScaleCrop>
  <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Bollington Preschool</dc:creator>
  <cp:keywords/>
  <dc:description/>
  <cp:lastModifiedBy>Bollington Preschool</cp:lastModifiedBy>
  <cp:revision>25</cp:revision>
  <cp:lastPrinted>2021-03-29T10:06:00Z</cp:lastPrinted>
  <dcterms:created xsi:type="dcterms:W3CDTF">2021-03-29T09:11:00Z</dcterms:created>
  <dcterms:modified xsi:type="dcterms:W3CDTF">2021-03-29T10:13:00Z</dcterms:modified>
</cp:coreProperties>
</file>