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4D49B" w14:textId="270419BF" w:rsidR="00BC5255" w:rsidRDefault="00BC5255">
      <w:bookmarkStart w:id="0" w:name="_GoBack"/>
      <w:bookmarkEnd w:id="0"/>
    </w:p>
    <w:p w14:paraId="7E7D2D20" w14:textId="77777777" w:rsidR="00BC5255" w:rsidRDefault="00BC5255"/>
    <w:p w14:paraId="1E71A12E" w14:textId="69520A12" w:rsidR="00082FEA" w:rsidRDefault="00082FEA" w:rsidP="00082FEA">
      <w:pPr>
        <w:jc w:val="center"/>
      </w:pPr>
      <w:r>
        <w:rPr>
          <w:noProof/>
        </w:rPr>
        <w:drawing>
          <wp:inline distT="0" distB="0" distL="0" distR="0" wp14:anchorId="0B59459C" wp14:editId="42319270">
            <wp:extent cx="1285103" cy="10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77" cy="1041818"/>
                    </a:xfrm>
                    <a:prstGeom prst="rect">
                      <a:avLst/>
                    </a:prstGeom>
                  </pic:spPr>
                </pic:pic>
              </a:graphicData>
            </a:graphic>
          </wp:inline>
        </w:drawing>
      </w:r>
    </w:p>
    <w:p w14:paraId="01D7BC28" w14:textId="037F0118" w:rsidR="00082FEA" w:rsidRPr="00082FEA" w:rsidRDefault="00082FEA" w:rsidP="00082FEA">
      <w:pPr>
        <w:jc w:val="center"/>
        <w:rPr>
          <w:b/>
          <w:sz w:val="28"/>
          <w:szCs w:val="28"/>
        </w:rPr>
      </w:pPr>
      <w:r w:rsidRPr="00082FEA">
        <w:rPr>
          <w:b/>
          <w:sz w:val="28"/>
          <w:szCs w:val="28"/>
        </w:rPr>
        <w:t>Bollington Preschool</w:t>
      </w:r>
    </w:p>
    <w:p w14:paraId="5A44AE0E" w14:textId="298E0DAF" w:rsidR="00082FEA" w:rsidRPr="00A3387D" w:rsidRDefault="00BC5255" w:rsidP="00A3387D">
      <w:pPr>
        <w:jc w:val="center"/>
        <w:rPr>
          <w:b/>
          <w:sz w:val="28"/>
          <w:szCs w:val="28"/>
        </w:rPr>
      </w:pPr>
      <w:r w:rsidRPr="00082FEA">
        <w:rPr>
          <w:b/>
          <w:sz w:val="28"/>
          <w:szCs w:val="28"/>
        </w:rPr>
        <w:t>Children’s Belongings and Toys from Home Policy</w:t>
      </w:r>
    </w:p>
    <w:p w14:paraId="1E818D90" w14:textId="1C6D0D70" w:rsidR="00BC5255" w:rsidRDefault="00BC5255"/>
    <w:p w14:paraId="54D12653" w14:textId="2822764B" w:rsidR="000B6F84" w:rsidRPr="00082FEA" w:rsidRDefault="00082FEA">
      <w:pPr>
        <w:rPr>
          <w:b/>
        </w:rPr>
      </w:pPr>
      <w:r w:rsidRPr="00082FEA">
        <w:rPr>
          <w:b/>
        </w:rPr>
        <w:t xml:space="preserve">Statement </w:t>
      </w:r>
    </w:p>
    <w:p w14:paraId="7180F6A2" w14:textId="77777777" w:rsidR="000B6F84" w:rsidRDefault="000B6F84">
      <w:r>
        <w:t xml:space="preserve">Settling into child care can often be an emotional and distressing time for children and their families. Children may initially feel insecure in a new environment filled with adults, children and experiences that are unfamiliar to them. </w:t>
      </w:r>
    </w:p>
    <w:p w14:paraId="039F1F8B" w14:textId="43706E53" w:rsidR="000B6F84" w:rsidRDefault="000B6F84">
      <w:r>
        <w:t xml:space="preserve">At Bollington Preschool, we believe that the key to successfully transitioning a child from home to care or room to room is founded in </w:t>
      </w:r>
      <w:r w:rsidR="00082FEA">
        <w:t>key</w:t>
      </w:r>
      <w:r w:rsidR="00E545A3">
        <w:t xml:space="preserve"> worker relationships, </w:t>
      </w:r>
      <w:r>
        <w:t xml:space="preserve">communication, empathy and the establishment of consistent routines. </w:t>
      </w:r>
    </w:p>
    <w:p w14:paraId="6364C251" w14:textId="43E766E6" w:rsidR="000B6F84" w:rsidRDefault="000B6F84">
      <w:r>
        <w:t>We understand that a child may have an emotional attachment to a personal belonging from home, such as a toy or blanket and accept that this item may be instrumental to the child’s feeling of emotional wellbeing and sense of belongi</w:t>
      </w:r>
      <w:r w:rsidR="00082FEA">
        <w:t xml:space="preserve">ng while in care in our setting. Our practitioners are committed to settling your child into the setting with the use of familiar ‘comforters’ </w:t>
      </w:r>
    </w:p>
    <w:p w14:paraId="1F636E4F" w14:textId="365F546B" w:rsidR="00082FEA" w:rsidRDefault="00082FEA">
      <w:r>
        <w:t>Toys brought from home can cause conflict between children in care. Children can also be devastated to have their favourite toy misplaced or damaged. For these reasons our setting adopts this Children’s Belongings and Toys from Home Policy.</w:t>
      </w:r>
    </w:p>
    <w:p w14:paraId="023658ED" w14:textId="77777777" w:rsidR="00082FEA" w:rsidRPr="00A3387D" w:rsidRDefault="00082FEA">
      <w:pPr>
        <w:rPr>
          <w:b/>
        </w:rPr>
      </w:pPr>
    </w:p>
    <w:p w14:paraId="56D81D4D" w14:textId="77777777" w:rsidR="000B6F84" w:rsidRPr="00A3387D" w:rsidRDefault="000B6F84">
      <w:pPr>
        <w:rPr>
          <w:b/>
        </w:rPr>
      </w:pPr>
      <w:r w:rsidRPr="00A3387D">
        <w:rPr>
          <w:b/>
        </w:rPr>
        <w:t xml:space="preserve"> Standards and Procedures </w:t>
      </w:r>
    </w:p>
    <w:p w14:paraId="1AA226B2" w14:textId="193E632F" w:rsidR="00082FEA" w:rsidRDefault="00082FEA">
      <w:r>
        <w:t xml:space="preserve">• We request that families </w:t>
      </w:r>
      <w:r w:rsidR="000B6F84">
        <w:t>clearly labe</w:t>
      </w:r>
      <w:r>
        <w:t>l all items that come into Preschool</w:t>
      </w:r>
      <w:r w:rsidR="00E545A3">
        <w:t>, in</w:t>
      </w:r>
      <w:r w:rsidR="000B6F84">
        <w:t xml:space="preserve"> order for staff to correctly identify your child’s belongings and to ensure they are returned. </w:t>
      </w:r>
      <w:r>
        <w:t>Unmarked items wi</w:t>
      </w:r>
      <w:r w:rsidR="00A3387D">
        <w:t>ll be placed into lost property</w:t>
      </w:r>
      <w:r>
        <w:t xml:space="preserve"> (</w:t>
      </w:r>
      <w:r w:rsidR="00E545A3">
        <w:t>t</w:t>
      </w:r>
      <w:r>
        <w:t>his is a white bin next to the entrance) and we ask families to check this regularly for missing items.</w:t>
      </w:r>
    </w:p>
    <w:p w14:paraId="0BA33708" w14:textId="508697FF" w:rsidR="00082FEA" w:rsidRDefault="00082FEA" w:rsidP="00082FEA">
      <w:r>
        <w:t xml:space="preserve">The setting seeks families understanding when items are lost. Practitioners will take all care possible to minimise lost items but ask families to be aware of the amount of children at the setting </w:t>
      </w:r>
      <w:r w:rsidR="00E545A3">
        <w:t xml:space="preserve">each day </w:t>
      </w:r>
      <w:r>
        <w:t>and the priority of the practitioner to be caring for and educating children.</w:t>
      </w:r>
    </w:p>
    <w:p w14:paraId="7A5435DC" w14:textId="4222AA96" w:rsidR="00082FEA" w:rsidRDefault="00082FEA">
      <w:r>
        <w:t xml:space="preserve"> Excessive time cannot be allocated to searching for lost items as this compromises the amount of time spent on other more important tasks. </w:t>
      </w:r>
    </w:p>
    <w:p w14:paraId="7357F07F" w14:textId="522B42AB" w:rsidR="00082FEA" w:rsidRDefault="00082FEA">
      <w:r>
        <w:t xml:space="preserve">Lost property items that remain uncollected at the end of each month will be donated to a local charity. </w:t>
      </w:r>
    </w:p>
    <w:p w14:paraId="294071DB" w14:textId="7C48DEE2" w:rsidR="000B6F84" w:rsidRDefault="00082FEA">
      <w:r>
        <w:lastRenderedPageBreak/>
        <w:t>• Parents / carers of</w:t>
      </w:r>
      <w:r w:rsidR="000B6F84">
        <w:t xml:space="preserve"> children who bri</w:t>
      </w:r>
      <w:r>
        <w:t xml:space="preserve">ng special belongings into Preschool will be asked </w:t>
      </w:r>
      <w:r w:rsidR="000B6F84">
        <w:t>to place them in a special “toys from home” box to reduce</w:t>
      </w:r>
      <w:r w:rsidR="00E545A3">
        <w:t xml:space="preserve"> the likelihood of them </w:t>
      </w:r>
      <w:r w:rsidR="000B6F84">
        <w:t xml:space="preserve">becoming lost or broken. However, we must make it clear that whilst all care is taken, Bollington Preschool are not responsible for damaged, lost or stolen items. </w:t>
      </w:r>
    </w:p>
    <w:p w14:paraId="2CF64557" w14:textId="3B8CA22F" w:rsidR="000B6F84" w:rsidRDefault="000B6F84">
      <w:r>
        <w:t xml:space="preserve">• Encourage children to talk at group time about their special toy or personal belonging. This practice will encourage a child’s social development, enable a child to vocalise thoughts, fears and feelings, broaden the cultural and social backgrounds of all children involved in group time activities, assist in the development of language skills and provide an opportunity for development of </w:t>
      </w:r>
      <w:r w:rsidR="00082FEA">
        <w:t>special interests for the group. Please speak with your child’s keyworker to arrange</w:t>
      </w:r>
      <w:r w:rsidR="00A3387D">
        <w:t xml:space="preserve"> a</w:t>
      </w:r>
      <w:r w:rsidR="00082FEA">
        <w:t xml:space="preserve"> ‘Show and Tell’</w:t>
      </w:r>
      <w:r w:rsidR="00A3387D">
        <w:t xml:space="preserve"> opportunity.</w:t>
      </w:r>
    </w:p>
    <w:p w14:paraId="63EC31F0" w14:textId="53FE452C" w:rsidR="000B6F84" w:rsidRDefault="000B6F84">
      <w:r>
        <w:t xml:space="preserve">• </w:t>
      </w:r>
      <w:r w:rsidR="00082FEA">
        <w:t>We will p</w:t>
      </w:r>
      <w:r>
        <w:t>rovide a range of educational resources for your child’s use daily.</w:t>
      </w:r>
    </w:p>
    <w:p w14:paraId="0DD64555" w14:textId="3CEF152F" w:rsidR="000B6F84" w:rsidRDefault="000B6F84">
      <w:r>
        <w:t xml:space="preserve"> • </w:t>
      </w:r>
      <w:r w:rsidR="00082FEA">
        <w:t>We will d</w:t>
      </w:r>
      <w:r>
        <w:t>iscourage toys from home being brought to the Preschool on a regular basis unless they are essential to a child’s emotional wellbeing and/or sense of belonging.</w:t>
      </w:r>
    </w:p>
    <w:p w14:paraId="47E6CF43" w14:textId="65C67212" w:rsidR="000B6F84" w:rsidRDefault="000B6F84">
      <w: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tblGrid>
      <w:tr w:rsidR="004770AB" w:rsidRPr="004770AB" w14:paraId="73A2EE29" w14:textId="77777777" w:rsidTr="004770AB">
        <w:tc>
          <w:tcPr>
            <w:tcW w:w="534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A0DEF52" w14:textId="3D733910" w:rsidR="004770AB" w:rsidRPr="004770AB" w:rsidRDefault="004770AB" w:rsidP="004770AB">
            <w:pPr>
              <w:spacing w:beforeAutospacing="1" w:after="0" w:afterAutospacing="1" w:line="240" w:lineRule="auto"/>
              <w:textAlignment w:val="baseline"/>
              <w:rPr>
                <w:rFonts w:ascii="Segoe UI" w:eastAsia="Times New Roman" w:hAnsi="Segoe UI" w:cs="Segoe UI"/>
                <w:sz w:val="18"/>
                <w:szCs w:val="18"/>
                <w:lang w:eastAsia="en-GB"/>
              </w:rPr>
            </w:pPr>
            <w:r w:rsidRPr="004770AB">
              <w:rPr>
                <w:rFonts w:ascii="Arial" w:eastAsia="Times New Roman" w:hAnsi="Arial" w:cs="Arial"/>
                <w:lang w:eastAsia="en-GB"/>
              </w:rPr>
              <w:t>This policy was adopted by </w:t>
            </w:r>
            <w:r>
              <w:rPr>
                <w:rFonts w:ascii="Arial" w:eastAsia="Times New Roman" w:hAnsi="Arial" w:cs="Arial"/>
                <w:lang w:eastAsia="en-GB"/>
              </w:rPr>
              <w:t xml:space="preserve"> Bollington Preschool</w:t>
            </w:r>
          </w:p>
        </w:tc>
      </w:tr>
      <w:tr w:rsidR="004770AB" w:rsidRPr="004770AB" w14:paraId="6CA08CE6" w14:textId="77777777" w:rsidTr="004770AB">
        <w:tc>
          <w:tcPr>
            <w:tcW w:w="534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C978A46" w14:textId="3017DE36" w:rsidR="004770AB" w:rsidRPr="004770AB" w:rsidRDefault="004770AB" w:rsidP="004770AB">
            <w:pPr>
              <w:spacing w:beforeAutospacing="1" w:after="0" w:afterAutospacing="1" w:line="240" w:lineRule="auto"/>
              <w:textAlignment w:val="baseline"/>
              <w:rPr>
                <w:rFonts w:ascii="Segoe UI" w:eastAsia="Times New Roman" w:hAnsi="Segoe UI" w:cs="Segoe UI"/>
                <w:sz w:val="18"/>
                <w:szCs w:val="18"/>
                <w:lang w:eastAsia="en-GB"/>
              </w:rPr>
            </w:pPr>
            <w:r w:rsidRPr="004770AB">
              <w:rPr>
                <w:rFonts w:ascii="Arial" w:eastAsia="Times New Roman" w:hAnsi="Arial" w:cs="Arial"/>
                <w:lang w:eastAsia="en-GB"/>
              </w:rPr>
              <w:t>On </w:t>
            </w:r>
            <w:r>
              <w:rPr>
                <w:rFonts w:ascii="Arial" w:eastAsia="Times New Roman" w:hAnsi="Arial" w:cs="Arial"/>
                <w:lang w:eastAsia="en-GB"/>
              </w:rPr>
              <w:t>17/06/2017</w:t>
            </w:r>
          </w:p>
        </w:tc>
      </w:tr>
      <w:tr w:rsidR="004770AB" w:rsidRPr="004770AB" w14:paraId="48E71467" w14:textId="77777777" w:rsidTr="004770AB">
        <w:tc>
          <w:tcPr>
            <w:tcW w:w="534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64A3BDA" w14:textId="54D40A3D" w:rsidR="004770AB" w:rsidRPr="004770AB" w:rsidRDefault="004770AB" w:rsidP="004770AB">
            <w:pPr>
              <w:spacing w:beforeAutospacing="1" w:after="0" w:afterAutospacing="1" w:line="240" w:lineRule="auto"/>
              <w:textAlignment w:val="baseline"/>
              <w:rPr>
                <w:rFonts w:ascii="Segoe UI" w:eastAsia="Times New Roman" w:hAnsi="Segoe UI" w:cs="Segoe UI"/>
                <w:sz w:val="18"/>
                <w:szCs w:val="18"/>
                <w:lang w:eastAsia="en-GB"/>
              </w:rPr>
            </w:pPr>
            <w:r w:rsidRPr="004770AB">
              <w:rPr>
                <w:rFonts w:ascii="Arial" w:eastAsia="Times New Roman" w:hAnsi="Arial" w:cs="Arial"/>
                <w:lang w:eastAsia="en-GB"/>
              </w:rPr>
              <w:t>Date to be reviewed </w:t>
            </w:r>
            <w:r>
              <w:rPr>
                <w:rFonts w:ascii="Arial" w:eastAsia="Times New Roman" w:hAnsi="Arial" w:cs="Arial"/>
                <w:lang w:eastAsia="en-GB"/>
              </w:rPr>
              <w:t xml:space="preserve"> 16/06/2018</w:t>
            </w:r>
          </w:p>
        </w:tc>
      </w:tr>
      <w:tr w:rsidR="004770AB" w:rsidRPr="004770AB" w14:paraId="6BDE7DB4" w14:textId="77777777" w:rsidTr="004770AB">
        <w:tc>
          <w:tcPr>
            <w:tcW w:w="534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4069712" w14:textId="77777777" w:rsidR="004770AB" w:rsidRPr="004770AB" w:rsidRDefault="004770AB" w:rsidP="004770AB">
            <w:pPr>
              <w:spacing w:beforeAutospacing="1" w:after="0" w:afterAutospacing="1" w:line="240" w:lineRule="auto"/>
              <w:textAlignment w:val="baseline"/>
              <w:rPr>
                <w:rFonts w:ascii="Segoe UI" w:eastAsia="Times New Roman" w:hAnsi="Segoe UI" w:cs="Segoe UI"/>
                <w:sz w:val="18"/>
                <w:szCs w:val="18"/>
                <w:lang w:eastAsia="en-GB"/>
              </w:rPr>
            </w:pPr>
            <w:r w:rsidRPr="004770AB">
              <w:rPr>
                <w:rFonts w:ascii="Arial" w:eastAsia="Times New Roman" w:hAnsi="Arial" w:cs="Arial"/>
                <w:lang w:eastAsia="en-GB"/>
              </w:rPr>
              <w:t>Signed on behalf of the provider </w:t>
            </w:r>
          </w:p>
        </w:tc>
      </w:tr>
      <w:tr w:rsidR="004770AB" w:rsidRPr="004770AB" w14:paraId="1E1C9874" w14:textId="77777777" w:rsidTr="004770AB">
        <w:tc>
          <w:tcPr>
            <w:tcW w:w="5340" w:type="dxa"/>
            <w:tcBorders>
              <w:top w:val="nil"/>
              <w:left w:val="nil"/>
              <w:bottom w:val="nil"/>
              <w:right w:val="nil"/>
            </w:tcBorders>
            <w:shd w:val="clear" w:color="auto" w:fill="auto"/>
            <w:vAlign w:val="bottom"/>
            <w:hideMark/>
          </w:tcPr>
          <w:p w14:paraId="6CFB2102" w14:textId="77777777" w:rsidR="004770AB" w:rsidRDefault="004770AB" w:rsidP="004770AB">
            <w:pPr>
              <w:spacing w:beforeAutospacing="1" w:after="0" w:afterAutospacing="1" w:line="240" w:lineRule="auto"/>
              <w:textAlignment w:val="baseline"/>
              <w:rPr>
                <w:rFonts w:ascii="Arial" w:eastAsia="Times New Roman" w:hAnsi="Arial" w:cs="Arial"/>
                <w:lang w:eastAsia="en-GB"/>
              </w:rPr>
            </w:pPr>
          </w:p>
          <w:p w14:paraId="51895F5F" w14:textId="7407DECC" w:rsidR="004770AB" w:rsidRPr="004770AB" w:rsidRDefault="004770AB" w:rsidP="004770AB">
            <w:pPr>
              <w:spacing w:beforeAutospacing="1" w:after="0" w:afterAutospacing="1" w:line="240" w:lineRule="auto"/>
              <w:textAlignment w:val="baseline"/>
              <w:rPr>
                <w:rFonts w:ascii="Segoe UI" w:eastAsia="Times New Roman" w:hAnsi="Segoe UI" w:cs="Segoe UI"/>
                <w:sz w:val="18"/>
                <w:szCs w:val="18"/>
                <w:lang w:eastAsia="en-GB"/>
              </w:rPr>
            </w:pPr>
            <w:r w:rsidRPr="004770AB">
              <w:rPr>
                <w:rFonts w:ascii="Arial" w:eastAsia="Times New Roman" w:hAnsi="Arial" w:cs="Arial"/>
                <w:lang w:eastAsia="en-GB"/>
              </w:rPr>
              <w:t>Name of signatory </w:t>
            </w:r>
            <w:r>
              <w:rPr>
                <w:rFonts w:ascii="Arial" w:eastAsia="Times New Roman" w:hAnsi="Arial" w:cs="Arial"/>
                <w:lang w:eastAsia="en-GB"/>
              </w:rPr>
              <w:t>Shirley Sugden</w:t>
            </w:r>
          </w:p>
        </w:tc>
      </w:tr>
      <w:tr w:rsidR="004770AB" w:rsidRPr="004770AB" w14:paraId="18596FDA" w14:textId="77777777" w:rsidTr="004770AB">
        <w:tc>
          <w:tcPr>
            <w:tcW w:w="5340" w:type="dxa"/>
            <w:tcBorders>
              <w:top w:val="nil"/>
              <w:left w:val="nil"/>
              <w:bottom w:val="nil"/>
              <w:right w:val="nil"/>
            </w:tcBorders>
            <w:shd w:val="clear" w:color="auto" w:fill="auto"/>
            <w:vAlign w:val="bottom"/>
            <w:hideMark/>
          </w:tcPr>
          <w:p w14:paraId="4A1164EB" w14:textId="40D446E5" w:rsidR="004770AB" w:rsidRPr="004770AB" w:rsidRDefault="004770AB" w:rsidP="004770AB">
            <w:pPr>
              <w:spacing w:beforeAutospacing="1" w:after="0" w:afterAutospacing="1" w:line="240" w:lineRule="auto"/>
              <w:textAlignment w:val="baseline"/>
              <w:rPr>
                <w:rFonts w:ascii="Segoe UI" w:eastAsia="Times New Roman" w:hAnsi="Segoe UI" w:cs="Segoe UI"/>
                <w:sz w:val="18"/>
                <w:szCs w:val="18"/>
                <w:lang w:eastAsia="en-GB"/>
              </w:rPr>
            </w:pPr>
            <w:r w:rsidRPr="004770AB">
              <w:rPr>
                <w:rFonts w:ascii="Arial" w:eastAsia="Times New Roman" w:hAnsi="Arial" w:cs="Arial"/>
                <w:lang w:eastAsia="en-GB"/>
              </w:rPr>
              <w:t>Role of signatory  </w:t>
            </w:r>
            <w:r>
              <w:rPr>
                <w:rFonts w:ascii="Arial" w:eastAsia="Times New Roman" w:hAnsi="Arial" w:cs="Arial"/>
                <w:lang w:eastAsia="en-GB"/>
              </w:rPr>
              <w:t xml:space="preserve">  Manager</w:t>
            </w:r>
          </w:p>
        </w:tc>
      </w:tr>
      <w:tr w:rsidR="004770AB" w:rsidRPr="004770AB" w14:paraId="3AA200DD" w14:textId="77777777" w:rsidTr="004770AB">
        <w:tc>
          <w:tcPr>
            <w:tcW w:w="5340" w:type="dxa"/>
            <w:tcBorders>
              <w:top w:val="nil"/>
              <w:left w:val="nil"/>
              <w:bottom w:val="nil"/>
              <w:right w:val="nil"/>
            </w:tcBorders>
            <w:shd w:val="clear" w:color="auto" w:fill="auto"/>
            <w:vAlign w:val="bottom"/>
          </w:tcPr>
          <w:p w14:paraId="463000F8" w14:textId="77777777" w:rsidR="004770AB" w:rsidRPr="004770AB" w:rsidRDefault="004770AB" w:rsidP="004770AB">
            <w:pPr>
              <w:spacing w:beforeAutospacing="1" w:after="0" w:afterAutospacing="1" w:line="240" w:lineRule="auto"/>
              <w:textAlignment w:val="baseline"/>
              <w:rPr>
                <w:rFonts w:ascii="Arial" w:eastAsia="Times New Roman" w:hAnsi="Arial" w:cs="Arial"/>
                <w:lang w:eastAsia="en-GB"/>
              </w:rPr>
            </w:pPr>
          </w:p>
        </w:tc>
      </w:tr>
    </w:tbl>
    <w:p w14:paraId="7734482B" w14:textId="2BC19601" w:rsidR="004770AB" w:rsidRDefault="004770AB"/>
    <w:sectPr w:rsidR="004770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C212" w14:textId="77777777" w:rsidR="00A3387D" w:rsidRDefault="00A3387D" w:rsidP="00A3387D">
      <w:pPr>
        <w:spacing w:after="0" w:line="240" w:lineRule="auto"/>
      </w:pPr>
      <w:r>
        <w:separator/>
      </w:r>
    </w:p>
  </w:endnote>
  <w:endnote w:type="continuationSeparator" w:id="0">
    <w:p w14:paraId="1F26EAC2" w14:textId="77777777" w:rsidR="00A3387D" w:rsidRDefault="00A3387D" w:rsidP="00A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8985" w14:textId="412A45F5" w:rsidR="00A3387D" w:rsidRDefault="00A3387D">
    <w:pPr>
      <w:pStyle w:val="Footer"/>
    </w:pPr>
    <w:r>
      <w:t>June 2017</w:t>
    </w:r>
  </w:p>
  <w:p w14:paraId="18A04CD1" w14:textId="77777777" w:rsidR="00A3387D" w:rsidRDefault="00A3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E65C" w14:textId="77777777" w:rsidR="00A3387D" w:rsidRDefault="00A3387D" w:rsidP="00A3387D">
      <w:pPr>
        <w:spacing w:after="0" w:line="240" w:lineRule="auto"/>
      </w:pPr>
      <w:r>
        <w:separator/>
      </w:r>
    </w:p>
  </w:footnote>
  <w:footnote w:type="continuationSeparator" w:id="0">
    <w:p w14:paraId="499F0CAC" w14:textId="77777777" w:rsidR="00A3387D" w:rsidRDefault="00A3387D" w:rsidP="00A33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5"/>
    <w:rsid w:val="00082FEA"/>
    <w:rsid w:val="000B6F84"/>
    <w:rsid w:val="003D0E4A"/>
    <w:rsid w:val="004770AB"/>
    <w:rsid w:val="006202A6"/>
    <w:rsid w:val="006863CE"/>
    <w:rsid w:val="009A0EAE"/>
    <w:rsid w:val="00A3387D"/>
    <w:rsid w:val="00BC5255"/>
    <w:rsid w:val="00E5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D5DB"/>
  <w15:chartTrackingRefBased/>
  <w15:docId w15:val="{19B88820-B3D0-47E9-ACE8-2029019B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7D"/>
  </w:style>
  <w:style w:type="paragraph" w:styleId="Footer">
    <w:name w:val="footer"/>
    <w:basedOn w:val="Normal"/>
    <w:link w:val="FooterChar"/>
    <w:uiPriority w:val="99"/>
    <w:unhideWhenUsed/>
    <w:rsid w:val="00A3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7D"/>
  </w:style>
  <w:style w:type="paragraph" w:customStyle="1" w:styleId="paragraph">
    <w:name w:val="paragraph"/>
    <w:basedOn w:val="Normal"/>
    <w:rsid w:val="00477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70AB"/>
  </w:style>
  <w:style w:type="character" w:customStyle="1" w:styleId="eop">
    <w:name w:val="eop"/>
    <w:basedOn w:val="DefaultParagraphFont"/>
    <w:rsid w:val="0047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776473">
      <w:bodyDiv w:val="1"/>
      <w:marLeft w:val="0"/>
      <w:marRight w:val="0"/>
      <w:marTop w:val="0"/>
      <w:marBottom w:val="0"/>
      <w:divBdr>
        <w:top w:val="none" w:sz="0" w:space="0" w:color="auto"/>
        <w:left w:val="none" w:sz="0" w:space="0" w:color="auto"/>
        <w:bottom w:val="none" w:sz="0" w:space="0" w:color="auto"/>
        <w:right w:val="none" w:sz="0" w:space="0" w:color="auto"/>
      </w:divBdr>
      <w:divsChild>
        <w:div w:id="111244842">
          <w:marLeft w:val="0"/>
          <w:marRight w:val="0"/>
          <w:marTop w:val="0"/>
          <w:marBottom w:val="0"/>
          <w:divBdr>
            <w:top w:val="none" w:sz="0" w:space="0" w:color="auto"/>
            <w:left w:val="none" w:sz="0" w:space="0" w:color="auto"/>
            <w:bottom w:val="none" w:sz="0" w:space="0" w:color="auto"/>
            <w:right w:val="none" w:sz="0" w:space="0" w:color="auto"/>
          </w:divBdr>
          <w:divsChild>
            <w:div w:id="1730612572">
              <w:marLeft w:val="0"/>
              <w:marRight w:val="0"/>
              <w:marTop w:val="0"/>
              <w:marBottom w:val="0"/>
              <w:divBdr>
                <w:top w:val="none" w:sz="0" w:space="0" w:color="auto"/>
                <w:left w:val="none" w:sz="0" w:space="0" w:color="auto"/>
                <w:bottom w:val="none" w:sz="0" w:space="0" w:color="auto"/>
                <w:right w:val="none" w:sz="0" w:space="0" w:color="auto"/>
              </w:divBdr>
            </w:div>
          </w:divsChild>
        </w:div>
        <w:div w:id="732579727">
          <w:marLeft w:val="0"/>
          <w:marRight w:val="0"/>
          <w:marTop w:val="0"/>
          <w:marBottom w:val="0"/>
          <w:divBdr>
            <w:top w:val="none" w:sz="0" w:space="0" w:color="auto"/>
            <w:left w:val="none" w:sz="0" w:space="0" w:color="auto"/>
            <w:bottom w:val="none" w:sz="0" w:space="0" w:color="auto"/>
            <w:right w:val="none" w:sz="0" w:space="0" w:color="auto"/>
          </w:divBdr>
          <w:divsChild>
            <w:div w:id="1332878052">
              <w:marLeft w:val="0"/>
              <w:marRight w:val="0"/>
              <w:marTop w:val="0"/>
              <w:marBottom w:val="0"/>
              <w:divBdr>
                <w:top w:val="none" w:sz="0" w:space="0" w:color="auto"/>
                <w:left w:val="none" w:sz="0" w:space="0" w:color="auto"/>
                <w:bottom w:val="none" w:sz="0" w:space="0" w:color="auto"/>
                <w:right w:val="none" w:sz="0" w:space="0" w:color="auto"/>
              </w:divBdr>
            </w:div>
          </w:divsChild>
        </w:div>
        <w:div w:id="1680961581">
          <w:marLeft w:val="0"/>
          <w:marRight w:val="0"/>
          <w:marTop w:val="0"/>
          <w:marBottom w:val="0"/>
          <w:divBdr>
            <w:top w:val="none" w:sz="0" w:space="0" w:color="auto"/>
            <w:left w:val="none" w:sz="0" w:space="0" w:color="auto"/>
            <w:bottom w:val="none" w:sz="0" w:space="0" w:color="auto"/>
            <w:right w:val="none" w:sz="0" w:space="0" w:color="auto"/>
          </w:divBdr>
          <w:divsChild>
            <w:div w:id="1432819776">
              <w:marLeft w:val="0"/>
              <w:marRight w:val="0"/>
              <w:marTop w:val="0"/>
              <w:marBottom w:val="0"/>
              <w:divBdr>
                <w:top w:val="none" w:sz="0" w:space="0" w:color="auto"/>
                <w:left w:val="none" w:sz="0" w:space="0" w:color="auto"/>
                <w:bottom w:val="none" w:sz="0" w:space="0" w:color="auto"/>
                <w:right w:val="none" w:sz="0" w:space="0" w:color="auto"/>
              </w:divBdr>
            </w:div>
          </w:divsChild>
        </w:div>
        <w:div w:id="1985428521">
          <w:marLeft w:val="0"/>
          <w:marRight w:val="0"/>
          <w:marTop w:val="0"/>
          <w:marBottom w:val="0"/>
          <w:divBdr>
            <w:top w:val="none" w:sz="0" w:space="0" w:color="auto"/>
            <w:left w:val="none" w:sz="0" w:space="0" w:color="auto"/>
            <w:bottom w:val="none" w:sz="0" w:space="0" w:color="auto"/>
            <w:right w:val="none" w:sz="0" w:space="0" w:color="auto"/>
          </w:divBdr>
          <w:divsChild>
            <w:div w:id="695230567">
              <w:marLeft w:val="0"/>
              <w:marRight w:val="0"/>
              <w:marTop w:val="0"/>
              <w:marBottom w:val="0"/>
              <w:divBdr>
                <w:top w:val="none" w:sz="0" w:space="0" w:color="auto"/>
                <w:left w:val="none" w:sz="0" w:space="0" w:color="auto"/>
                <w:bottom w:val="none" w:sz="0" w:space="0" w:color="auto"/>
                <w:right w:val="none" w:sz="0" w:space="0" w:color="auto"/>
              </w:divBdr>
            </w:div>
          </w:divsChild>
        </w:div>
        <w:div w:id="64645614">
          <w:marLeft w:val="0"/>
          <w:marRight w:val="0"/>
          <w:marTop w:val="0"/>
          <w:marBottom w:val="0"/>
          <w:divBdr>
            <w:top w:val="none" w:sz="0" w:space="0" w:color="auto"/>
            <w:left w:val="none" w:sz="0" w:space="0" w:color="auto"/>
            <w:bottom w:val="none" w:sz="0" w:space="0" w:color="auto"/>
            <w:right w:val="none" w:sz="0" w:space="0" w:color="auto"/>
          </w:divBdr>
          <w:divsChild>
            <w:div w:id="104470179">
              <w:marLeft w:val="0"/>
              <w:marRight w:val="0"/>
              <w:marTop w:val="0"/>
              <w:marBottom w:val="0"/>
              <w:divBdr>
                <w:top w:val="none" w:sz="0" w:space="0" w:color="auto"/>
                <w:left w:val="none" w:sz="0" w:space="0" w:color="auto"/>
                <w:bottom w:val="none" w:sz="0" w:space="0" w:color="auto"/>
                <w:right w:val="none" w:sz="0" w:space="0" w:color="auto"/>
              </w:divBdr>
            </w:div>
          </w:divsChild>
        </w:div>
        <w:div w:id="1842160624">
          <w:marLeft w:val="0"/>
          <w:marRight w:val="0"/>
          <w:marTop w:val="0"/>
          <w:marBottom w:val="0"/>
          <w:divBdr>
            <w:top w:val="none" w:sz="0" w:space="0" w:color="auto"/>
            <w:left w:val="none" w:sz="0" w:space="0" w:color="auto"/>
            <w:bottom w:val="none" w:sz="0" w:space="0" w:color="auto"/>
            <w:right w:val="none" w:sz="0" w:space="0" w:color="auto"/>
          </w:divBdr>
          <w:divsChild>
            <w:div w:id="19203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1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94">
          <w:marLeft w:val="0"/>
          <w:marRight w:val="0"/>
          <w:marTop w:val="0"/>
          <w:marBottom w:val="0"/>
          <w:divBdr>
            <w:top w:val="none" w:sz="0" w:space="0" w:color="auto"/>
            <w:left w:val="none" w:sz="0" w:space="0" w:color="auto"/>
            <w:bottom w:val="none" w:sz="0" w:space="0" w:color="auto"/>
            <w:right w:val="none" w:sz="0" w:space="0" w:color="auto"/>
          </w:divBdr>
          <w:divsChild>
            <w:div w:id="1387099154">
              <w:marLeft w:val="-75"/>
              <w:marRight w:val="0"/>
              <w:marTop w:val="30"/>
              <w:marBottom w:val="30"/>
              <w:divBdr>
                <w:top w:val="none" w:sz="0" w:space="0" w:color="auto"/>
                <w:left w:val="none" w:sz="0" w:space="0" w:color="auto"/>
                <w:bottom w:val="none" w:sz="0" w:space="0" w:color="auto"/>
                <w:right w:val="none" w:sz="0" w:space="0" w:color="auto"/>
              </w:divBdr>
              <w:divsChild>
                <w:div w:id="1505629622">
                  <w:marLeft w:val="0"/>
                  <w:marRight w:val="0"/>
                  <w:marTop w:val="0"/>
                  <w:marBottom w:val="0"/>
                  <w:divBdr>
                    <w:top w:val="none" w:sz="0" w:space="0" w:color="auto"/>
                    <w:left w:val="none" w:sz="0" w:space="0" w:color="auto"/>
                    <w:bottom w:val="none" w:sz="0" w:space="0" w:color="auto"/>
                    <w:right w:val="none" w:sz="0" w:space="0" w:color="auto"/>
                  </w:divBdr>
                  <w:divsChild>
                    <w:div w:id="1922375784">
                      <w:marLeft w:val="0"/>
                      <w:marRight w:val="0"/>
                      <w:marTop w:val="0"/>
                      <w:marBottom w:val="0"/>
                      <w:divBdr>
                        <w:top w:val="none" w:sz="0" w:space="0" w:color="auto"/>
                        <w:left w:val="none" w:sz="0" w:space="0" w:color="auto"/>
                        <w:bottom w:val="none" w:sz="0" w:space="0" w:color="auto"/>
                        <w:right w:val="none" w:sz="0" w:space="0" w:color="auto"/>
                      </w:divBdr>
                    </w:div>
                  </w:divsChild>
                </w:div>
                <w:div w:id="1734497887">
                  <w:marLeft w:val="0"/>
                  <w:marRight w:val="0"/>
                  <w:marTop w:val="0"/>
                  <w:marBottom w:val="0"/>
                  <w:divBdr>
                    <w:top w:val="none" w:sz="0" w:space="0" w:color="auto"/>
                    <w:left w:val="none" w:sz="0" w:space="0" w:color="auto"/>
                    <w:bottom w:val="none" w:sz="0" w:space="0" w:color="auto"/>
                    <w:right w:val="none" w:sz="0" w:space="0" w:color="auto"/>
                  </w:divBdr>
                  <w:divsChild>
                    <w:div w:id="2093238944">
                      <w:marLeft w:val="0"/>
                      <w:marRight w:val="0"/>
                      <w:marTop w:val="0"/>
                      <w:marBottom w:val="0"/>
                      <w:divBdr>
                        <w:top w:val="none" w:sz="0" w:space="0" w:color="auto"/>
                        <w:left w:val="none" w:sz="0" w:space="0" w:color="auto"/>
                        <w:bottom w:val="none" w:sz="0" w:space="0" w:color="auto"/>
                        <w:right w:val="none" w:sz="0" w:space="0" w:color="auto"/>
                      </w:divBdr>
                    </w:div>
                  </w:divsChild>
                </w:div>
                <w:div w:id="409889657">
                  <w:marLeft w:val="0"/>
                  <w:marRight w:val="0"/>
                  <w:marTop w:val="0"/>
                  <w:marBottom w:val="0"/>
                  <w:divBdr>
                    <w:top w:val="none" w:sz="0" w:space="0" w:color="auto"/>
                    <w:left w:val="none" w:sz="0" w:space="0" w:color="auto"/>
                    <w:bottom w:val="none" w:sz="0" w:space="0" w:color="auto"/>
                    <w:right w:val="none" w:sz="0" w:space="0" w:color="auto"/>
                  </w:divBdr>
                  <w:divsChild>
                    <w:div w:id="258687041">
                      <w:marLeft w:val="0"/>
                      <w:marRight w:val="0"/>
                      <w:marTop w:val="0"/>
                      <w:marBottom w:val="0"/>
                      <w:divBdr>
                        <w:top w:val="none" w:sz="0" w:space="0" w:color="auto"/>
                        <w:left w:val="none" w:sz="0" w:space="0" w:color="auto"/>
                        <w:bottom w:val="none" w:sz="0" w:space="0" w:color="auto"/>
                        <w:right w:val="none" w:sz="0" w:space="0" w:color="auto"/>
                      </w:divBdr>
                    </w:div>
                  </w:divsChild>
                </w:div>
                <w:div w:id="73163920">
                  <w:marLeft w:val="0"/>
                  <w:marRight w:val="0"/>
                  <w:marTop w:val="0"/>
                  <w:marBottom w:val="0"/>
                  <w:divBdr>
                    <w:top w:val="none" w:sz="0" w:space="0" w:color="auto"/>
                    <w:left w:val="none" w:sz="0" w:space="0" w:color="auto"/>
                    <w:bottom w:val="none" w:sz="0" w:space="0" w:color="auto"/>
                    <w:right w:val="none" w:sz="0" w:space="0" w:color="auto"/>
                  </w:divBdr>
                  <w:divsChild>
                    <w:div w:id="400448061">
                      <w:marLeft w:val="0"/>
                      <w:marRight w:val="0"/>
                      <w:marTop w:val="0"/>
                      <w:marBottom w:val="0"/>
                      <w:divBdr>
                        <w:top w:val="none" w:sz="0" w:space="0" w:color="auto"/>
                        <w:left w:val="none" w:sz="0" w:space="0" w:color="auto"/>
                        <w:bottom w:val="none" w:sz="0" w:space="0" w:color="auto"/>
                        <w:right w:val="none" w:sz="0" w:space="0" w:color="auto"/>
                      </w:divBdr>
                    </w:div>
                  </w:divsChild>
                </w:div>
                <w:div w:id="153958462">
                  <w:marLeft w:val="0"/>
                  <w:marRight w:val="0"/>
                  <w:marTop w:val="0"/>
                  <w:marBottom w:val="0"/>
                  <w:divBdr>
                    <w:top w:val="none" w:sz="0" w:space="0" w:color="auto"/>
                    <w:left w:val="none" w:sz="0" w:space="0" w:color="auto"/>
                    <w:bottom w:val="none" w:sz="0" w:space="0" w:color="auto"/>
                    <w:right w:val="none" w:sz="0" w:space="0" w:color="auto"/>
                  </w:divBdr>
                  <w:divsChild>
                    <w:div w:id="130366779">
                      <w:marLeft w:val="0"/>
                      <w:marRight w:val="0"/>
                      <w:marTop w:val="0"/>
                      <w:marBottom w:val="0"/>
                      <w:divBdr>
                        <w:top w:val="none" w:sz="0" w:space="0" w:color="auto"/>
                        <w:left w:val="none" w:sz="0" w:space="0" w:color="auto"/>
                        <w:bottom w:val="none" w:sz="0" w:space="0" w:color="auto"/>
                        <w:right w:val="none" w:sz="0" w:space="0" w:color="auto"/>
                      </w:divBdr>
                    </w:div>
                  </w:divsChild>
                </w:div>
                <w:div w:id="1321882469">
                  <w:marLeft w:val="0"/>
                  <w:marRight w:val="0"/>
                  <w:marTop w:val="0"/>
                  <w:marBottom w:val="0"/>
                  <w:divBdr>
                    <w:top w:val="none" w:sz="0" w:space="0" w:color="auto"/>
                    <w:left w:val="none" w:sz="0" w:space="0" w:color="auto"/>
                    <w:bottom w:val="none" w:sz="0" w:space="0" w:color="auto"/>
                    <w:right w:val="none" w:sz="0" w:space="0" w:color="auto"/>
                  </w:divBdr>
                  <w:divsChild>
                    <w:div w:id="753205827">
                      <w:marLeft w:val="0"/>
                      <w:marRight w:val="0"/>
                      <w:marTop w:val="0"/>
                      <w:marBottom w:val="0"/>
                      <w:divBdr>
                        <w:top w:val="none" w:sz="0" w:space="0" w:color="auto"/>
                        <w:left w:val="none" w:sz="0" w:space="0" w:color="auto"/>
                        <w:bottom w:val="none" w:sz="0" w:space="0" w:color="auto"/>
                        <w:right w:val="none" w:sz="0" w:space="0" w:color="auto"/>
                      </w:divBdr>
                    </w:div>
                  </w:divsChild>
                </w:div>
                <w:div w:id="1302417848">
                  <w:marLeft w:val="0"/>
                  <w:marRight w:val="0"/>
                  <w:marTop w:val="0"/>
                  <w:marBottom w:val="0"/>
                  <w:divBdr>
                    <w:top w:val="none" w:sz="0" w:space="0" w:color="auto"/>
                    <w:left w:val="none" w:sz="0" w:space="0" w:color="auto"/>
                    <w:bottom w:val="none" w:sz="0" w:space="0" w:color="auto"/>
                    <w:right w:val="none" w:sz="0" w:space="0" w:color="auto"/>
                  </w:divBdr>
                  <w:divsChild>
                    <w:div w:id="1474592182">
                      <w:marLeft w:val="0"/>
                      <w:marRight w:val="0"/>
                      <w:marTop w:val="0"/>
                      <w:marBottom w:val="0"/>
                      <w:divBdr>
                        <w:top w:val="none" w:sz="0" w:space="0" w:color="auto"/>
                        <w:left w:val="none" w:sz="0" w:space="0" w:color="auto"/>
                        <w:bottom w:val="none" w:sz="0" w:space="0" w:color="auto"/>
                        <w:right w:val="none" w:sz="0" w:space="0" w:color="auto"/>
                      </w:divBdr>
                    </w:div>
                  </w:divsChild>
                </w:div>
                <w:div w:id="1337801225">
                  <w:marLeft w:val="0"/>
                  <w:marRight w:val="0"/>
                  <w:marTop w:val="0"/>
                  <w:marBottom w:val="0"/>
                  <w:divBdr>
                    <w:top w:val="none" w:sz="0" w:space="0" w:color="auto"/>
                    <w:left w:val="none" w:sz="0" w:space="0" w:color="auto"/>
                    <w:bottom w:val="none" w:sz="0" w:space="0" w:color="auto"/>
                    <w:right w:val="none" w:sz="0" w:space="0" w:color="auto"/>
                  </w:divBdr>
                  <w:divsChild>
                    <w:div w:id="495268206">
                      <w:marLeft w:val="0"/>
                      <w:marRight w:val="0"/>
                      <w:marTop w:val="0"/>
                      <w:marBottom w:val="0"/>
                      <w:divBdr>
                        <w:top w:val="none" w:sz="0" w:space="0" w:color="auto"/>
                        <w:left w:val="none" w:sz="0" w:space="0" w:color="auto"/>
                        <w:bottom w:val="none" w:sz="0" w:space="0" w:color="auto"/>
                        <w:right w:val="none" w:sz="0" w:space="0" w:color="auto"/>
                      </w:divBdr>
                    </w:div>
                  </w:divsChild>
                </w:div>
                <w:div w:id="1673220287">
                  <w:marLeft w:val="0"/>
                  <w:marRight w:val="0"/>
                  <w:marTop w:val="0"/>
                  <w:marBottom w:val="0"/>
                  <w:divBdr>
                    <w:top w:val="none" w:sz="0" w:space="0" w:color="auto"/>
                    <w:left w:val="none" w:sz="0" w:space="0" w:color="auto"/>
                    <w:bottom w:val="none" w:sz="0" w:space="0" w:color="auto"/>
                    <w:right w:val="none" w:sz="0" w:space="0" w:color="auto"/>
                  </w:divBdr>
                  <w:divsChild>
                    <w:div w:id="276062591">
                      <w:marLeft w:val="0"/>
                      <w:marRight w:val="0"/>
                      <w:marTop w:val="0"/>
                      <w:marBottom w:val="0"/>
                      <w:divBdr>
                        <w:top w:val="none" w:sz="0" w:space="0" w:color="auto"/>
                        <w:left w:val="none" w:sz="0" w:space="0" w:color="auto"/>
                        <w:bottom w:val="none" w:sz="0" w:space="0" w:color="auto"/>
                        <w:right w:val="none" w:sz="0" w:space="0" w:color="auto"/>
                      </w:divBdr>
                    </w:div>
                  </w:divsChild>
                </w:div>
                <w:div w:id="360788953">
                  <w:marLeft w:val="0"/>
                  <w:marRight w:val="0"/>
                  <w:marTop w:val="0"/>
                  <w:marBottom w:val="0"/>
                  <w:divBdr>
                    <w:top w:val="none" w:sz="0" w:space="0" w:color="auto"/>
                    <w:left w:val="none" w:sz="0" w:space="0" w:color="auto"/>
                    <w:bottom w:val="none" w:sz="0" w:space="0" w:color="auto"/>
                    <w:right w:val="none" w:sz="0" w:space="0" w:color="auto"/>
                  </w:divBdr>
                  <w:divsChild>
                    <w:div w:id="1220745388">
                      <w:marLeft w:val="0"/>
                      <w:marRight w:val="0"/>
                      <w:marTop w:val="0"/>
                      <w:marBottom w:val="0"/>
                      <w:divBdr>
                        <w:top w:val="none" w:sz="0" w:space="0" w:color="auto"/>
                        <w:left w:val="none" w:sz="0" w:space="0" w:color="auto"/>
                        <w:bottom w:val="none" w:sz="0" w:space="0" w:color="auto"/>
                        <w:right w:val="none" w:sz="0" w:space="0" w:color="auto"/>
                      </w:divBdr>
                    </w:div>
                  </w:divsChild>
                </w:div>
                <w:div w:id="292489064">
                  <w:marLeft w:val="0"/>
                  <w:marRight w:val="0"/>
                  <w:marTop w:val="0"/>
                  <w:marBottom w:val="0"/>
                  <w:divBdr>
                    <w:top w:val="none" w:sz="0" w:space="0" w:color="auto"/>
                    <w:left w:val="none" w:sz="0" w:space="0" w:color="auto"/>
                    <w:bottom w:val="none" w:sz="0" w:space="0" w:color="auto"/>
                    <w:right w:val="none" w:sz="0" w:space="0" w:color="auto"/>
                  </w:divBdr>
                  <w:divsChild>
                    <w:div w:id="744570514">
                      <w:marLeft w:val="0"/>
                      <w:marRight w:val="0"/>
                      <w:marTop w:val="0"/>
                      <w:marBottom w:val="0"/>
                      <w:divBdr>
                        <w:top w:val="none" w:sz="0" w:space="0" w:color="auto"/>
                        <w:left w:val="none" w:sz="0" w:space="0" w:color="auto"/>
                        <w:bottom w:val="none" w:sz="0" w:space="0" w:color="auto"/>
                        <w:right w:val="none" w:sz="0" w:space="0" w:color="auto"/>
                      </w:divBdr>
                    </w:div>
                  </w:divsChild>
                </w:div>
                <w:div w:id="744568322">
                  <w:marLeft w:val="0"/>
                  <w:marRight w:val="0"/>
                  <w:marTop w:val="0"/>
                  <w:marBottom w:val="0"/>
                  <w:divBdr>
                    <w:top w:val="none" w:sz="0" w:space="0" w:color="auto"/>
                    <w:left w:val="none" w:sz="0" w:space="0" w:color="auto"/>
                    <w:bottom w:val="none" w:sz="0" w:space="0" w:color="auto"/>
                    <w:right w:val="none" w:sz="0" w:space="0" w:color="auto"/>
                  </w:divBdr>
                  <w:divsChild>
                    <w:div w:id="985889668">
                      <w:marLeft w:val="0"/>
                      <w:marRight w:val="0"/>
                      <w:marTop w:val="0"/>
                      <w:marBottom w:val="0"/>
                      <w:divBdr>
                        <w:top w:val="none" w:sz="0" w:space="0" w:color="auto"/>
                        <w:left w:val="none" w:sz="0" w:space="0" w:color="auto"/>
                        <w:bottom w:val="none" w:sz="0" w:space="0" w:color="auto"/>
                        <w:right w:val="none" w:sz="0" w:space="0" w:color="auto"/>
                      </w:divBdr>
                    </w:div>
                  </w:divsChild>
                </w:div>
                <w:div w:id="1716075442">
                  <w:marLeft w:val="0"/>
                  <w:marRight w:val="0"/>
                  <w:marTop w:val="0"/>
                  <w:marBottom w:val="0"/>
                  <w:divBdr>
                    <w:top w:val="none" w:sz="0" w:space="0" w:color="auto"/>
                    <w:left w:val="none" w:sz="0" w:space="0" w:color="auto"/>
                    <w:bottom w:val="none" w:sz="0" w:space="0" w:color="auto"/>
                    <w:right w:val="none" w:sz="0" w:space="0" w:color="auto"/>
                  </w:divBdr>
                  <w:divsChild>
                    <w:div w:id="1980726530">
                      <w:marLeft w:val="0"/>
                      <w:marRight w:val="0"/>
                      <w:marTop w:val="0"/>
                      <w:marBottom w:val="0"/>
                      <w:divBdr>
                        <w:top w:val="none" w:sz="0" w:space="0" w:color="auto"/>
                        <w:left w:val="none" w:sz="0" w:space="0" w:color="auto"/>
                        <w:bottom w:val="none" w:sz="0" w:space="0" w:color="auto"/>
                        <w:right w:val="none" w:sz="0" w:space="0" w:color="auto"/>
                      </w:divBdr>
                    </w:div>
                  </w:divsChild>
                </w:div>
                <w:div w:id="470825218">
                  <w:marLeft w:val="0"/>
                  <w:marRight w:val="0"/>
                  <w:marTop w:val="0"/>
                  <w:marBottom w:val="0"/>
                  <w:divBdr>
                    <w:top w:val="none" w:sz="0" w:space="0" w:color="auto"/>
                    <w:left w:val="none" w:sz="0" w:space="0" w:color="auto"/>
                    <w:bottom w:val="none" w:sz="0" w:space="0" w:color="auto"/>
                    <w:right w:val="none" w:sz="0" w:space="0" w:color="auto"/>
                  </w:divBdr>
                  <w:divsChild>
                    <w:div w:id="916403695">
                      <w:marLeft w:val="0"/>
                      <w:marRight w:val="0"/>
                      <w:marTop w:val="0"/>
                      <w:marBottom w:val="0"/>
                      <w:divBdr>
                        <w:top w:val="none" w:sz="0" w:space="0" w:color="auto"/>
                        <w:left w:val="none" w:sz="0" w:space="0" w:color="auto"/>
                        <w:bottom w:val="none" w:sz="0" w:space="0" w:color="auto"/>
                        <w:right w:val="none" w:sz="0" w:space="0" w:color="auto"/>
                      </w:divBdr>
                    </w:div>
                  </w:divsChild>
                </w:div>
                <w:div w:id="2146508834">
                  <w:marLeft w:val="0"/>
                  <w:marRight w:val="0"/>
                  <w:marTop w:val="0"/>
                  <w:marBottom w:val="0"/>
                  <w:divBdr>
                    <w:top w:val="none" w:sz="0" w:space="0" w:color="auto"/>
                    <w:left w:val="none" w:sz="0" w:space="0" w:color="auto"/>
                    <w:bottom w:val="none" w:sz="0" w:space="0" w:color="auto"/>
                    <w:right w:val="none" w:sz="0" w:space="0" w:color="auto"/>
                  </w:divBdr>
                  <w:divsChild>
                    <w:div w:id="4025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Sugden</dc:creator>
  <cp:keywords/>
  <dc:description/>
  <cp:lastModifiedBy>Shirley Sugden</cp:lastModifiedBy>
  <cp:revision>2</cp:revision>
  <dcterms:created xsi:type="dcterms:W3CDTF">2017-09-23T20:46:00Z</dcterms:created>
  <dcterms:modified xsi:type="dcterms:W3CDTF">2017-09-23T20:46:00Z</dcterms:modified>
</cp:coreProperties>
</file>