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225D" w14:textId="3B3906DF" w:rsidR="004C447F" w:rsidRDefault="00965F4B" w:rsidP="00530259">
      <w:pPr>
        <w:spacing w:line="360" w:lineRule="auto"/>
        <w:jc w:val="center"/>
        <w:rPr>
          <w:rFonts w:ascii="Arial" w:hAnsi="Arial" w:cs="Arial"/>
          <w:b/>
          <w:sz w:val="28"/>
          <w:szCs w:val="28"/>
        </w:rPr>
      </w:pPr>
      <w:r>
        <w:rPr>
          <w:noProof/>
        </w:rPr>
        <w:drawing>
          <wp:inline distT="0" distB="0" distL="0" distR="0" wp14:anchorId="173394B1" wp14:editId="476ECBB5">
            <wp:extent cx="1858849" cy="1495878"/>
            <wp:effectExtent l="0" t="0" r="0" b="0"/>
            <wp:docPr id="1760809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858849" cy="1495878"/>
                    </a:xfrm>
                    <a:prstGeom prst="rect">
                      <a:avLst/>
                    </a:prstGeom>
                  </pic:spPr>
                </pic:pic>
              </a:graphicData>
            </a:graphic>
          </wp:inline>
        </w:drawing>
      </w:r>
    </w:p>
    <w:p w14:paraId="1A87D84C" w14:textId="77777777"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14:paraId="01C8216B" w14:textId="77777777" w:rsidR="004C447F" w:rsidRDefault="004C447F" w:rsidP="006479E3">
      <w:pPr>
        <w:spacing w:line="360" w:lineRule="auto"/>
        <w:rPr>
          <w:rFonts w:ascii="Arial" w:hAnsi="Arial" w:cs="Arial"/>
          <w:b/>
          <w:sz w:val="28"/>
          <w:szCs w:val="28"/>
        </w:rPr>
      </w:pPr>
    </w:p>
    <w:p w14:paraId="57BE4619"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1577D8E2" w14:textId="77777777" w:rsidR="004C447F" w:rsidRPr="006479E3" w:rsidRDefault="004C447F" w:rsidP="00EC780F">
      <w:pPr>
        <w:spacing w:line="360" w:lineRule="auto"/>
        <w:rPr>
          <w:rFonts w:ascii="Arial" w:hAnsi="Arial" w:cs="Arial"/>
          <w:b/>
          <w:sz w:val="22"/>
          <w:szCs w:val="22"/>
        </w:rPr>
      </w:pPr>
    </w:p>
    <w:p w14:paraId="5EE8D1B6" w14:textId="2CF31E8F" w:rsidR="00BF4742" w:rsidRPr="00BF4742" w:rsidRDefault="43647DE3" w:rsidP="43647DE3">
      <w:pPr>
        <w:spacing w:line="360" w:lineRule="auto"/>
        <w:rPr>
          <w:rFonts w:ascii="Arial" w:eastAsia="Arial" w:hAnsi="Arial" w:cs="Arial"/>
          <w:sz w:val="22"/>
          <w:szCs w:val="22"/>
        </w:rPr>
      </w:pPr>
      <w:r w:rsidRPr="43647DE3">
        <w:rPr>
          <w:rFonts w:ascii="Arial" w:eastAsia="Arial" w:hAnsi="Arial" w:cs="Arial"/>
          <w:sz w:val="22"/>
          <w:szCs w:val="22"/>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committed and the setting is a happy and dedicated place to attend or work in.</w:t>
      </w:r>
    </w:p>
    <w:p w14:paraId="231D3406" w14:textId="3149E83A" w:rsidR="00BF4742" w:rsidRPr="00BF4742" w:rsidRDefault="43647DE3" w:rsidP="43647DE3">
      <w:pPr>
        <w:spacing w:line="360" w:lineRule="auto"/>
        <w:rPr>
          <w:rFonts w:ascii="Arial" w:eastAsia="Arial" w:hAnsi="Arial" w:cs="Arial"/>
          <w:sz w:val="22"/>
          <w:szCs w:val="22"/>
        </w:rPr>
      </w:pPr>
      <w:r w:rsidRPr="43647DE3">
        <w:rPr>
          <w:rFonts w:ascii="Arial" w:eastAsia="Arial" w:hAnsi="Arial" w:cs="Arial"/>
          <w:sz w:val="22"/>
          <w:szCs w:val="22"/>
        </w:rPr>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6084A5EC"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3F16132D" w14:textId="77777777" w:rsidR="004C447F" w:rsidRPr="006479E3" w:rsidRDefault="004C447F" w:rsidP="00EC780F">
      <w:pPr>
        <w:spacing w:line="360" w:lineRule="auto"/>
        <w:rPr>
          <w:rFonts w:ascii="Arial" w:hAnsi="Arial" w:cs="Arial"/>
          <w:sz w:val="22"/>
          <w:szCs w:val="22"/>
        </w:rPr>
      </w:pPr>
    </w:p>
    <w:p w14:paraId="07672139" w14:textId="151C3538" w:rsidR="004C447F" w:rsidRPr="00BF4742" w:rsidRDefault="43647DE3" w:rsidP="43647DE3">
      <w:pPr>
        <w:spacing w:line="360" w:lineRule="auto"/>
        <w:rPr>
          <w:rFonts w:ascii="Arial" w:eastAsia="Arial" w:hAnsi="Arial" w:cs="Arial"/>
          <w:b/>
          <w:bCs/>
          <w:sz w:val="22"/>
          <w:szCs w:val="22"/>
        </w:rPr>
      </w:pPr>
      <w:r w:rsidRPr="43647DE3">
        <w:rPr>
          <w:rFonts w:ascii="Arial" w:eastAsia="Arial" w:hAnsi="Arial" w:cs="Arial"/>
          <w:b/>
          <w:bCs/>
          <w:sz w:val="22"/>
          <w:szCs w:val="22"/>
        </w:rPr>
        <w:t>Procedures</w:t>
      </w:r>
    </w:p>
    <w:p w14:paraId="6CDB5472" w14:textId="25C52E23" w:rsidR="43647DE3" w:rsidRDefault="43647DE3" w:rsidP="43647DE3">
      <w:pPr>
        <w:spacing w:line="360" w:lineRule="auto"/>
        <w:rPr>
          <w:rFonts w:ascii="Arial" w:eastAsia="Arial" w:hAnsi="Arial" w:cs="Arial"/>
          <w:b/>
          <w:bCs/>
          <w:sz w:val="22"/>
          <w:szCs w:val="22"/>
        </w:rPr>
      </w:pPr>
    </w:p>
    <w:p w14:paraId="20D963C3" w14:textId="77777777" w:rsidR="00BF4742" w:rsidRPr="00C062AE" w:rsidRDefault="00BF4742" w:rsidP="00C062AE">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p>
    <w:p w14:paraId="3F7A0F77" w14:textId="77777777" w:rsidR="00B77BDD" w:rsidRDefault="00C062AE" w:rsidP="00B77BDD">
      <w:pPr>
        <w:numPr>
          <w:ilvl w:val="0"/>
          <w:numId w:val="39"/>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The key person is</w:t>
      </w:r>
      <w:r w:rsidR="00BF4742" w:rsidRPr="00BF4742">
        <w:rPr>
          <w:rFonts w:ascii="Arial" w:hAnsi="Arial" w:cs="Arial"/>
          <w:color w:val="231F20"/>
          <w:sz w:val="22"/>
          <w:szCs w:val="22"/>
        </w:rPr>
        <w:t xml:space="preserve"> responsible for</w:t>
      </w:r>
      <w:r w:rsidR="00B77BDD">
        <w:rPr>
          <w:rFonts w:ascii="Arial" w:hAnsi="Arial" w:cs="Arial"/>
          <w:color w:val="231F20"/>
          <w:sz w:val="22"/>
          <w:szCs w:val="22"/>
        </w:rPr>
        <w:t>:</w:t>
      </w:r>
    </w:p>
    <w:p w14:paraId="34BB2653" w14:textId="77777777" w:rsidR="00DC1297" w:rsidRPr="00B17023" w:rsidRDefault="00574B9E" w:rsidP="00C60268">
      <w:pPr>
        <w:numPr>
          <w:ilvl w:val="0"/>
          <w:numId w:val="44"/>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w:t>
      </w:r>
      <w:r w:rsidR="00C062AE">
        <w:rPr>
          <w:rFonts w:ascii="Arial" w:hAnsi="Arial" w:cs="Arial"/>
          <w:color w:val="231F20"/>
          <w:sz w:val="22"/>
          <w:szCs w:val="22"/>
        </w:rPr>
        <w:t>our</w:t>
      </w:r>
      <w:r w:rsidR="00BF4742" w:rsidRPr="00BF4742">
        <w:rPr>
          <w:rFonts w:ascii="Arial" w:hAnsi="Arial" w:cs="Arial"/>
          <w:color w:val="231F20"/>
          <w:sz w:val="22"/>
          <w:szCs w:val="22"/>
        </w:rPr>
        <w:t xml:space="preserve"> setting. </w:t>
      </w:r>
    </w:p>
    <w:p w14:paraId="5E3A2B1D"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26E756FE"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1CA2D3D5"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13E960D6"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lastRenderedPageBreak/>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in </w:t>
      </w:r>
      <w:r w:rsidR="00C062AE">
        <w:rPr>
          <w:rFonts w:ascii="Arial" w:hAnsi="Arial" w:cs="Arial"/>
          <w:color w:val="231F20"/>
          <w:sz w:val="22"/>
          <w:szCs w:val="22"/>
        </w:rPr>
        <w:t>our</w:t>
      </w:r>
      <w:r w:rsidR="00BF4742" w:rsidRPr="00BF4742">
        <w:rPr>
          <w:rFonts w:ascii="Arial" w:hAnsi="Arial" w:cs="Arial"/>
          <w:color w:val="231F20"/>
          <w:sz w:val="22"/>
          <w:szCs w:val="22"/>
        </w:rPr>
        <w:t xml:space="preserve">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42119C66"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6CE20E9D"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4623EEED" w14:textId="77777777"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C062AE">
        <w:rPr>
          <w:rFonts w:ascii="Arial" w:hAnsi="Arial" w:cs="Arial"/>
          <w:color w:val="231F20"/>
          <w:spacing w:val="-4"/>
          <w:sz w:val="22"/>
          <w:szCs w:val="22"/>
        </w:rPr>
        <w:t>We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 xml:space="preserve">s primary carer in </w:t>
      </w:r>
      <w:r w:rsidR="00C062AE">
        <w:rPr>
          <w:rFonts w:ascii="Arial" w:hAnsi="Arial" w:cs="Arial"/>
          <w:color w:val="231F20"/>
          <w:sz w:val="22"/>
          <w:szCs w:val="22"/>
        </w:rPr>
        <w:t>our</w:t>
      </w:r>
      <w:r w:rsidR="00BF4742" w:rsidRPr="00BF4742">
        <w:rPr>
          <w:rFonts w:ascii="Arial" w:hAnsi="Arial" w:cs="Arial"/>
          <w:color w:val="231F20"/>
          <w:sz w:val="22"/>
          <w:szCs w:val="22"/>
        </w:rPr>
        <w:t xml:space="preserve">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24AFAC1C" w14:textId="77777777" w:rsidR="004C447F" w:rsidRPr="00BF4742" w:rsidRDefault="004C447F" w:rsidP="00EC780F">
      <w:pPr>
        <w:spacing w:line="360" w:lineRule="auto"/>
        <w:rPr>
          <w:rFonts w:ascii="Arial" w:hAnsi="Arial" w:cs="Arial"/>
          <w:sz w:val="22"/>
          <w:szCs w:val="22"/>
        </w:rPr>
      </w:pPr>
    </w:p>
    <w:p w14:paraId="308A337A"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52B3C6A2" w14:textId="77777777" w:rsidR="00BF4742" w:rsidRPr="00EC780F" w:rsidRDefault="00BF4742" w:rsidP="43647DE3">
      <w:pPr>
        <w:numPr>
          <w:ilvl w:val="0"/>
          <w:numId w:val="40"/>
        </w:numPr>
        <w:autoSpaceDE w:val="0"/>
        <w:autoSpaceDN w:val="0"/>
        <w:adjustRightInd w:val="0"/>
        <w:spacing w:line="360" w:lineRule="auto"/>
        <w:ind w:right="233"/>
        <w:rPr>
          <w:rFonts w:ascii="Arial" w:eastAsia="Arial" w:hAnsi="Arial" w:cs="Arial"/>
          <w:color w:val="000000" w:themeColor="text1"/>
          <w:sz w:val="22"/>
          <w:szCs w:val="22"/>
        </w:rPr>
      </w:pPr>
      <w:r w:rsidRPr="43647DE3">
        <w:rPr>
          <w:rFonts w:ascii="Arial" w:eastAsia="Arial" w:hAnsi="Arial" w:cs="Arial"/>
          <w:color w:val="231F20"/>
          <w:spacing w:val="-3"/>
          <w:sz w:val="22"/>
          <w:szCs w:val="22"/>
        </w:rPr>
        <w:t>Befor</w:t>
      </w:r>
      <w:r w:rsidRPr="43647DE3">
        <w:rPr>
          <w:rFonts w:ascii="Arial" w:eastAsia="Arial" w:hAnsi="Arial" w:cs="Arial"/>
          <w:color w:val="231F20"/>
          <w:sz w:val="22"/>
          <w:szCs w:val="22"/>
        </w:rPr>
        <w:t>e</w:t>
      </w:r>
      <w:r w:rsidRPr="43647DE3">
        <w:rPr>
          <w:rFonts w:ascii="Arial" w:eastAsia="Arial" w:hAnsi="Arial" w:cs="Arial"/>
          <w:color w:val="231F20"/>
          <w:spacing w:val="-6"/>
          <w:sz w:val="22"/>
          <w:szCs w:val="22"/>
        </w:rPr>
        <w:t xml:space="preserve"> </w:t>
      </w:r>
      <w:r w:rsidRPr="43647DE3">
        <w:rPr>
          <w:rFonts w:ascii="Arial" w:eastAsia="Arial" w:hAnsi="Arial" w:cs="Arial"/>
          <w:color w:val="231F20"/>
          <w:sz w:val="22"/>
          <w:szCs w:val="22"/>
        </w:rPr>
        <w:t>a</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chil</w:t>
      </w:r>
      <w:r w:rsidRPr="43647DE3">
        <w:rPr>
          <w:rFonts w:ascii="Arial" w:eastAsia="Arial" w:hAnsi="Arial" w:cs="Arial"/>
          <w:color w:val="231F20"/>
          <w:sz w:val="22"/>
          <w:szCs w:val="22"/>
        </w:rPr>
        <w:t>d</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start</w:t>
      </w:r>
      <w:r w:rsidRPr="43647DE3">
        <w:rPr>
          <w:rFonts w:ascii="Arial" w:eastAsia="Arial" w:hAnsi="Arial" w:cs="Arial"/>
          <w:color w:val="231F20"/>
          <w:sz w:val="22"/>
          <w:szCs w:val="22"/>
        </w:rPr>
        <w:t>s</w:t>
      </w:r>
      <w:r w:rsidRPr="43647DE3">
        <w:rPr>
          <w:rFonts w:ascii="Arial" w:eastAsia="Arial" w:hAnsi="Arial" w:cs="Arial"/>
          <w:color w:val="231F20"/>
          <w:spacing w:val="-11"/>
          <w:sz w:val="22"/>
          <w:szCs w:val="22"/>
        </w:rPr>
        <w:t xml:space="preserve"> </w:t>
      </w:r>
      <w:r w:rsidRPr="43647DE3">
        <w:rPr>
          <w:rFonts w:ascii="Arial" w:eastAsia="Arial" w:hAnsi="Arial" w:cs="Arial"/>
          <w:color w:val="231F20"/>
          <w:spacing w:val="-3"/>
          <w:sz w:val="22"/>
          <w:szCs w:val="22"/>
        </w:rPr>
        <w:t>t</w:t>
      </w:r>
      <w:r w:rsidRPr="43647DE3">
        <w:rPr>
          <w:rFonts w:ascii="Arial" w:eastAsia="Arial" w:hAnsi="Arial" w:cs="Arial"/>
          <w:color w:val="231F20"/>
          <w:sz w:val="22"/>
          <w:szCs w:val="22"/>
        </w:rPr>
        <w:t>o</w:t>
      </w:r>
      <w:r w:rsidRPr="43647DE3">
        <w:rPr>
          <w:rFonts w:ascii="Arial" w:eastAsia="Arial" w:hAnsi="Arial" w:cs="Arial"/>
          <w:color w:val="231F20"/>
          <w:spacing w:val="-8"/>
          <w:sz w:val="22"/>
          <w:szCs w:val="22"/>
        </w:rPr>
        <w:t xml:space="preserve"> </w:t>
      </w:r>
      <w:r w:rsidRPr="43647DE3">
        <w:rPr>
          <w:rFonts w:ascii="Arial" w:eastAsia="Arial" w:hAnsi="Arial" w:cs="Arial"/>
          <w:color w:val="231F20"/>
          <w:spacing w:val="-3"/>
          <w:sz w:val="22"/>
          <w:szCs w:val="22"/>
        </w:rPr>
        <w:t>atten</w:t>
      </w:r>
      <w:r w:rsidRPr="43647DE3">
        <w:rPr>
          <w:rFonts w:ascii="Arial" w:eastAsia="Arial" w:hAnsi="Arial" w:cs="Arial"/>
          <w:color w:val="231F20"/>
          <w:sz w:val="22"/>
          <w:szCs w:val="22"/>
        </w:rPr>
        <w:t>d</w:t>
      </w:r>
      <w:r w:rsidRPr="43647DE3">
        <w:rPr>
          <w:rFonts w:ascii="Arial" w:eastAsia="Arial" w:hAnsi="Arial" w:cs="Arial"/>
          <w:color w:val="231F20"/>
          <w:spacing w:val="-6"/>
          <w:sz w:val="22"/>
          <w:szCs w:val="22"/>
        </w:rPr>
        <w:t xml:space="preserve"> </w:t>
      </w:r>
      <w:r w:rsidR="00C062AE" w:rsidRPr="43647DE3">
        <w:rPr>
          <w:rFonts w:ascii="Arial" w:eastAsia="Arial" w:hAnsi="Arial" w:cs="Arial"/>
          <w:color w:val="231F20"/>
          <w:spacing w:val="-3"/>
          <w:sz w:val="22"/>
          <w:szCs w:val="22"/>
        </w:rPr>
        <w:t>our</w:t>
      </w:r>
      <w:r w:rsidR="00A12DAA"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setting</w:t>
      </w:r>
      <w:r w:rsidRPr="43647DE3">
        <w:rPr>
          <w:rFonts w:ascii="Arial" w:eastAsia="Arial" w:hAnsi="Arial" w:cs="Arial"/>
          <w:color w:val="231F20"/>
          <w:sz w:val="22"/>
          <w:szCs w:val="22"/>
        </w:rPr>
        <w:t>,</w:t>
      </w:r>
      <w:r w:rsidRPr="43647DE3">
        <w:rPr>
          <w:rFonts w:ascii="Arial" w:eastAsia="Arial" w:hAnsi="Arial" w:cs="Arial"/>
          <w:color w:val="231F20"/>
          <w:spacing w:val="-6"/>
          <w:sz w:val="22"/>
          <w:szCs w:val="22"/>
        </w:rPr>
        <w:t xml:space="preserve"> </w:t>
      </w:r>
      <w:r w:rsidR="00C062AE" w:rsidRPr="43647DE3">
        <w:rPr>
          <w:rFonts w:ascii="Arial" w:eastAsia="Arial" w:hAnsi="Arial" w:cs="Arial"/>
          <w:color w:val="231F20"/>
          <w:spacing w:val="-6"/>
          <w:sz w:val="22"/>
          <w:szCs w:val="22"/>
        </w:rPr>
        <w:t>We</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us</w:t>
      </w:r>
      <w:r w:rsidRPr="43647DE3">
        <w:rPr>
          <w:rFonts w:ascii="Arial" w:eastAsia="Arial" w:hAnsi="Arial" w:cs="Arial"/>
          <w:color w:val="231F20"/>
          <w:sz w:val="22"/>
          <w:szCs w:val="22"/>
        </w:rPr>
        <w:t>e</w:t>
      </w:r>
      <w:r w:rsidRPr="43647DE3">
        <w:rPr>
          <w:rFonts w:ascii="Arial" w:eastAsia="Arial" w:hAnsi="Arial" w:cs="Arial"/>
          <w:color w:val="231F20"/>
          <w:spacing w:val="-6"/>
          <w:sz w:val="22"/>
          <w:szCs w:val="22"/>
        </w:rPr>
        <w:t xml:space="preserve"> </w:t>
      </w:r>
      <w:r w:rsidRPr="43647DE3">
        <w:rPr>
          <w:rFonts w:ascii="Arial" w:eastAsia="Arial" w:hAnsi="Arial" w:cs="Arial"/>
          <w:color w:val="231F20"/>
          <w:sz w:val="22"/>
          <w:szCs w:val="22"/>
        </w:rPr>
        <w:t>a</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variet</w:t>
      </w:r>
      <w:r w:rsidRPr="43647DE3">
        <w:rPr>
          <w:rFonts w:ascii="Arial" w:eastAsia="Arial" w:hAnsi="Arial" w:cs="Arial"/>
          <w:color w:val="231F20"/>
          <w:sz w:val="22"/>
          <w:szCs w:val="22"/>
        </w:rPr>
        <w:t>y</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o</w:t>
      </w:r>
      <w:r w:rsidRPr="43647DE3">
        <w:rPr>
          <w:rFonts w:ascii="Arial" w:eastAsia="Arial" w:hAnsi="Arial" w:cs="Arial"/>
          <w:color w:val="231F20"/>
          <w:sz w:val="22"/>
          <w:szCs w:val="22"/>
        </w:rPr>
        <w:t>f</w:t>
      </w:r>
      <w:r w:rsidRPr="43647DE3">
        <w:rPr>
          <w:rFonts w:ascii="Arial" w:eastAsia="Arial" w:hAnsi="Arial" w:cs="Arial"/>
          <w:color w:val="231F20"/>
          <w:spacing w:val="-8"/>
          <w:sz w:val="22"/>
          <w:szCs w:val="22"/>
        </w:rPr>
        <w:t xml:space="preserve"> </w:t>
      </w:r>
      <w:r w:rsidRPr="43647DE3">
        <w:rPr>
          <w:rFonts w:ascii="Arial" w:eastAsia="Arial" w:hAnsi="Arial" w:cs="Arial"/>
          <w:color w:val="231F20"/>
          <w:spacing w:val="-3"/>
          <w:sz w:val="22"/>
          <w:szCs w:val="22"/>
        </w:rPr>
        <w:t>way</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t</w:t>
      </w:r>
      <w:r w:rsidRPr="43647DE3">
        <w:rPr>
          <w:rFonts w:ascii="Arial" w:eastAsia="Arial" w:hAnsi="Arial" w:cs="Arial"/>
          <w:color w:val="231F20"/>
          <w:sz w:val="22"/>
          <w:szCs w:val="22"/>
        </w:rPr>
        <w:t>o</w:t>
      </w:r>
      <w:r w:rsidRPr="43647DE3">
        <w:rPr>
          <w:rFonts w:ascii="Arial" w:eastAsia="Arial" w:hAnsi="Arial" w:cs="Arial"/>
          <w:color w:val="231F20"/>
          <w:spacing w:val="-8"/>
          <w:sz w:val="22"/>
          <w:szCs w:val="22"/>
        </w:rPr>
        <w:t xml:space="preserve"> </w:t>
      </w:r>
      <w:r w:rsidRPr="43647DE3">
        <w:rPr>
          <w:rFonts w:ascii="Arial" w:eastAsia="Arial" w:hAnsi="Arial" w:cs="Arial"/>
          <w:color w:val="231F20"/>
          <w:spacing w:val="-3"/>
          <w:sz w:val="22"/>
          <w:szCs w:val="22"/>
        </w:rPr>
        <w:t>provid</w:t>
      </w:r>
      <w:r w:rsidRPr="43647DE3">
        <w:rPr>
          <w:rFonts w:ascii="Arial" w:eastAsia="Arial" w:hAnsi="Arial" w:cs="Arial"/>
          <w:color w:val="231F20"/>
          <w:sz w:val="22"/>
          <w:szCs w:val="22"/>
        </w:rPr>
        <w:t>e</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his/he</w:t>
      </w:r>
      <w:r w:rsidRPr="43647DE3">
        <w:rPr>
          <w:rFonts w:ascii="Arial" w:eastAsia="Arial" w:hAnsi="Arial" w:cs="Arial"/>
          <w:color w:val="231F20"/>
          <w:sz w:val="22"/>
          <w:szCs w:val="22"/>
        </w:rPr>
        <w:t>r</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parent</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with information</w:t>
      </w:r>
      <w:r w:rsidRPr="43647DE3">
        <w:rPr>
          <w:rFonts w:ascii="Arial" w:eastAsia="Arial" w:hAnsi="Arial" w:cs="Arial"/>
          <w:color w:val="231F20"/>
          <w:sz w:val="22"/>
          <w:szCs w:val="22"/>
        </w:rPr>
        <w:t>.</w:t>
      </w:r>
      <w:r w:rsidRPr="43647DE3">
        <w:rPr>
          <w:rFonts w:ascii="Arial" w:eastAsia="Arial" w:hAnsi="Arial" w:cs="Arial"/>
          <w:color w:val="231F20"/>
          <w:spacing w:val="-10"/>
          <w:sz w:val="22"/>
          <w:szCs w:val="22"/>
        </w:rPr>
        <w:t xml:space="preserve"> </w:t>
      </w:r>
      <w:r w:rsidRPr="43647DE3">
        <w:rPr>
          <w:rFonts w:ascii="Arial" w:eastAsia="Arial" w:hAnsi="Arial" w:cs="Arial"/>
          <w:color w:val="231F20"/>
          <w:spacing w:val="-3"/>
          <w:sz w:val="22"/>
          <w:szCs w:val="22"/>
        </w:rPr>
        <w:t>Thes</w:t>
      </w:r>
      <w:r w:rsidRPr="43647DE3">
        <w:rPr>
          <w:rFonts w:ascii="Arial" w:eastAsia="Arial" w:hAnsi="Arial" w:cs="Arial"/>
          <w:color w:val="231F20"/>
          <w:sz w:val="22"/>
          <w:szCs w:val="22"/>
        </w:rPr>
        <w:t>e</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includ</w:t>
      </w:r>
      <w:r w:rsidRPr="43647DE3">
        <w:rPr>
          <w:rFonts w:ascii="Arial" w:eastAsia="Arial" w:hAnsi="Arial" w:cs="Arial"/>
          <w:color w:val="231F20"/>
          <w:sz w:val="22"/>
          <w:szCs w:val="22"/>
        </w:rPr>
        <w:t>e</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writte</w:t>
      </w:r>
      <w:r w:rsidRPr="43647DE3">
        <w:rPr>
          <w:rFonts w:ascii="Arial" w:eastAsia="Arial" w:hAnsi="Arial" w:cs="Arial"/>
          <w:color w:val="231F20"/>
          <w:sz w:val="22"/>
          <w:szCs w:val="22"/>
        </w:rPr>
        <w:t>n</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informatio</w:t>
      </w:r>
      <w:r w:rsidRPr="43647DE3">
        <w:rPr>
          <w:rFonts w:ascii="Arial" w:eastAsia="Arial" w:hAnsi="Arial" w:cs="Arial"/>
          <w:color w:val="231F20"/>
          <w:sz w:val="22"/>
          <w:szCs w:val="22"/>
        </w:rPr>
        <w:t>n</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includin</w:t>
      </w:r>
      <w:r w:rsidRPr="43647DE3">
        <w:rPr>
          <w:rFonts w:ascii="Arial" w:eastAsia="Arial" w:hAnsi="Arial" w:cs="Arial"/>
          <w:color w:val="231F20"/>
          <w:sz w:val="22"/>
          <w:szCs w:val="22"/>
        </w:rPr>
        <w:t>g</w:t>
      </w:r>
      <w:r w:rsidRPr="43647DE3">
        <w:rPr>
          <w:rFonts w:ascii="Arial" w:eastAsia="Arial" w:hAnsi="Arial" w:cs="Arial"/>
          <w:color w:val="231F20"/>
          <w:spacing w:val="-6"/>
          <w:sz w:val="22"/>
          <w:szCs w:val="22"/>
        </w:rPr>
        <w:t xml:space="preserve"> </w:t>
      </w:r>
      <w:r w:rsidR="00C062AE" w:rsidRPr="43647DE3">
        <w:rPr>
          <w:rFonts w:ascii="Arial" w:eastAsia="Arial" w:hAnsi="Arial" w:cs="Arial"/>
          <w:color w:val="231F20"/>
          <w:spacing w:val="-6"/>
          <w:sz w:val="22"/>
          <w:szCs w:val="22"/>
        </w:rPr>
        <w:t>our</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prospectu</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an</w:t>
      </w:r>
      <w:r w:rsidRPr="43647DE3">
        <w:rPr>
          <w:rFonts w:ascii="Arial" w:eastAsia="Arial" w:hAnsi="Arial" w:cs="Arial"/>
          <w:color w:val="231F20"/>
          <w:sz w:val="22"/>
          <w:szCs w:val="22"/>
        </w:rPr>
        <w:t>d</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policies</w:t>
      </w:r>
      <w:r w:rsidRPr="43647DE3">
        <w:rPr>
          <w:rFonts w:ascii="Arial" w:eastAsia="Arial" w:hAnsi="Arial" w:cs="Arial"/>
          <w:color w:val="231F20"/>
          <w:sz w:val="22"/>
          <w:szCs w:val="22"/>
        </w:rPr>
        <w:t>,</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display</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about activitie</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availabl</w:t>
      </w:r>
      <w:r w:rsidRPr="43647DE3">
        <w:rPr>
          <w:rFonts w:ascii="Arial" w:eastAsia="Arial" w:hAnsi="Arial" w:cs="Arial"/>
          <w:color w:val="231F20"/>
          <w:sz w:val="22"/>
          <w:szCs w:val="22"/>
        </w:rPr>
        <w:t>e</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withi</w:t>
      </w:r>
      <w:r w:rsidRPr="43647DE3">
        <w:rPr>
          <w:rFonts w:ascii="Arial" w:eastAsia="Arial" w:hAnsi="Arial" w:cs="Arial"/>
          <w:color w:val="231F20"/>
          <w:sz w:val="22"/>
          <w:szCs w:val="22"/>
        </w:rPr>
        <w:t>n</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th</w:t>
      </w:r>
      <w:r w:rsidRPr="43647DE3">
        <w:rPr>
          <w:rFonts w:ascii="Arial" w:eastAsia="Arial" w:hAnsi="Arial" w:cs="Arial"/>
          <w:color w:val="231F20"/>
          <w:sz w:val="22"/>
          <w:szCs w:val="22"/>
        </w:rPr>
        <w:t>e</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setting</w:t>
      </w:r>
      <w:r w:rsidRPr="43647DE3">
        <w:rPr>
          <w:rFonts w:ascii="Arial" w:eastAsia="Arial" w:hAnsi="Arial" w:cs="Arial"/>
          <w:color w:val="231F20"/>
          <w:sz w:val="22"/>
          <w:szCs w:val="22"/>
        </w:rPr>
        <w:t>,</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informatio</w:t>
      </w:r>
      <w:r w:rsidRPr="43647DE3">
        <w:rPr>
          <w:rFonts w:ascii="Arial" w:eastAsia="Arial" w:hAnsi="Arial" w:cs="Arial"/>
          <w:color w:val="231F20"/>
          <w:sz w:val="22"/>
          <w:szCs w:val="22"/>
        </w:rPr>
        <w:t>n</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day</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an</w:t>
      </w:r>
      <w:r w:rsidRPr="43647DE3">
        <w:rPr>
          <w:rFonts w:ascii="Arial" w:eastAsia="Arial" w:hAnsi="Arial" w:cs="Arial"/>
          <w:color w:val="231F20"/>
          <w:sz w:val="22"/>
          <w:szCs w:val="22"/>
        </w:rPr>
        <w:t>d</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evening</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an</w:t>
      </w:r>
      <w:r w:rsidRPr="43647DE3">
        <w:rPr>
          <w:rFonts w:ascii="Arial" w:eastAsia="Arial" w:hAnsi="Arial" w:cs="Arial"/>
          <w:color w:val="231F20"/>
          <w:sz w:val="22"/>
          <w:szCs w:val="22"/>
        </w:rPr>
        <w:t>d</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individua</w:t>
      </w:r>
      <w:r w:rsidRPr="43647DE3">
        <w:rPr>
          <w:rFonts w:ascii="Arial" w:eastAsia="Arial" w:hAnsi="Arial" w:cs="Arial"/>
          <w:color w:val="231F20"/>
          <w:sz w:val="22"/>
          <w:szCs w:val="22"/>
        </w:rPr>
        <w:t>l</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meeting</w:t>
      </w:r>
      <w:r w:rsidRPr="43647DE3">
        <w:rPr>
          <w:rFonts w:ascii="Arial" w:eastAsia="Arial" w:hAnsi="Arial" w:cs="Arial"/>
          <w:color w:val="231F20"/>
          <w:sz w:val="22"/>
          <w:szCs w:val="22"/>
        </w:rPr>
        <w:t>s</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wit</w:t>
      </w:r>
      <w:r w:rsidRPr="43647DE3">
        <w:rPr>
          <w:rFonts w:ascii="Arial" w:eastAsia="Arial" w:hAnsi="Arial" w:cs="Arial"/>
          <w:color w:val="231F20"/>
          <w:sz w:val="22"/>
          <w:szCs w:val="22"/>
        </w:rPr>
        <w:t>h</w:t>
      </w:r>
      <w:r w:rsidRPr="43647DE3">
        <w:rPr>
          <w:rFonts w:ascii="Arial" w:eastAsia="Arial" w:hAnsi="Arial" w:cs="Arial"/>
          <w:color w:val="231F20"/>
          <w:spacing w:val="-6"/>
          <w:sz w:val="22"/>
          <w:szCs w:val="22"/>
        </w:rPr>
        <w:t xml:space="preserve"> </w:t>
      </w:r>
      <w:r w:rsidRPr="43647DE3">
        <w:rPr>
          <w:rFonts w:ascii="Arial" w:eastAsia="Arial" w:hAnsi="Arial" w:cs="Arial"/>
          <w:color w:val="231F20"/>
          <w:spacing w:val="-3"/>
          <w:sz w:val="22"/>
          <w:szCs w:val="22"/>
        </w:rPr>
        <w:t>parents.</w:t>
      </w:r>
    </w:p>
    <w:p w14:paraId="7854E50C"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 xml:space="preserve">During the half-term before a child is enrolled, </w:t>
      </w:r>
      <w:r w:rsidR="00C062AE">
        <w:rPr>
          <w:rFonts w:ascii="Arial" w:hAnsi="Arial" w:cs="Arial"/>
          <w:color w:val="231F20"/>
          <w:sz w:val="22"/>
          <w:szCs w:val="22"/>
        </w:rPr>
        <w:t>We</w:t>
      </w:r>
      <w:r w:rsidRPr="00EC780F">
        <w:rPr>
          <w:rFonts w:ascii="Arial" w:hAnsi="Arial" w:cs="Arial"/>
          <w:color w:val="231F20"/>
          <w:sz w:val="22"/>
          <w:szCs w:val="22"/>
        </w:rPr>
        <w:t xml:space="preserv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3132D721"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 xml:space="preserve">he key person </w:t>
      </w:r>
      <w:r w:rsidR="00530259">
        <w:rPr>
          <w:rFonts w:ascii="Arial" w:hAnsi="Arial" w:cs="Arial"/>
          <w:color w:val="231F20"/>
          <w:sz w:val="22"/>
          <w:szCs w:val="22"/>
        </w:rPr>
        <w:t xml:space="preserve">usually </w:t>
      </w:r>
      <w:r w:rsidR="00BF4742" w:rsidRPr="00EC780F">
        <w:rPr>
          <w:rFonts w:ascii="Arial" w:hAnsi="Arial" w:cs="Arial"/>
          <w:color w:val="231F20"/>
          <w:sz w:val="22"/>
          <w:szCs w:val="22"/>
        </w:rPr>
        <w:t>welcomes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0DB536FD" w14:textId="77777777"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may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530259">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14:paraId="2748849C" w14:textId="77777777" w:rsidR="00BF4742" w:rsidRPr="00EC780F" w:rsidRDefault="00C062AE" w:rsidP="00EC780F">
      <w:pPr>
        <w:numPr>
          <w:ilvl w:val="0"/>
          <w:numId w:val="40"/>
        </w:numPr>
        <w:autoSpaceDE w:val="0"/>
        <w:autoSpaceDN w:val="0"/>
        <w:adjustRightInd w:val="0"/>
        <w:spacing w:line="360" w:lineRule="auto"/>
        <w:ind w:right="646"/>
        <w:rPr>
          <w:rFonts w:ascii="Arial" w:hAnsi="Arial" w:cs="Arial"/>
          <w:color w:val="000000"/>
          <w:sz w:val="22"/>
          <w:szCs w:val="22"/>
        </w:rPr>
      </w:pPr>
      <w:r>
        <w:rPr>
          <w:rFonts w:ascii="Arial" w:hAnsi="Arial" w:cs="Arial"/>
          <w:color w:val="231F20"/>
          <w:spacing w:val="-4"/>
          <w:sz w:val="22"/>
          <w:szCs w:val="22"/>
        </w:rPr>
        <w:t>We</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use pre-start visits and the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which a child attends to</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explain and complete, with his/her parents, the child's registration records.</w:t>
      </w:r>
    </w:p>
    <w:p w14:paraId="79519C3F" w14:textId="77777777"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attend, </w:t>
      </w:r>
      <w:r w:rsidR="00C062AE">
        <w:rPr>
          <w:rFonts w:ascii="Arial" w:hAnsi="Arial" w:cs="Arial"/>
          <w:color w:val="231F20"/>
          <w:sz w:val="22"/>
          <w:szCs w:val="22"/>
        </w:rPr>
        <w:t>We</w:t>
      </w:r>
      <w:r w:rsidRPr="00EC780F">
        <w:rPr>
          <w:rFonts w:ascii="Arial" w:hAnsi="Arial" w:cs="Arial"/>
          <w:color w:val="231F20"/>
          <w:sz w:val="22"/>
          <w:szCs w:val="22"/>
        </w:rPr>
        <w:t xml:space="preserv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31B9FE14" w14:textId="77777777" w:rsidR="00BF4742" w:rsidRPr="00EC780F" w:rsidRDefault="00C062AE" w:rsidP="00EC780F">
      <w:pPr>
        <w:numPr>
          <w:ilvl w:val="0"/>
          <w:numId w:val="40"/>
        </w:numPr>
        <w:autoSpaceDE w:val="0"/>
        <w:autoSpaceDN w:val="0"/>
        <w:adjustRightInd w:val="0"/>
        <w:spacing w:line="360" w:lineRule="auto"/>
        <w:ind w:right="199"/>
        <w:rPr>
          <w:rFonts w:ascii="Arial" w:hAnsi="Arial" w:cs="Arial"/>
          <w:color w:val="000000"/>
          <w:sz w:val="22"/>
          <w:szCs w:val="22"/>
        </w:rPr>
      </w:pPr>
      <w:r>
        <w:rPr>
          <w:rFonts w:ascii="Arial" w:hAnsi="Arial" w:cs="Arial"/>
          <w:color w:val="231F20"/>
          <w:spacing w:val="-4"/>
          <w:sz w:val="22"/>
          <w:szCs w:val="22"/>
        </w:rPr>
        <w:t>We</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have an expectation that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the parent, carer or close relative, will stay</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for</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most</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of</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session during the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00BF4742"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00BF4742" w:rsidRPr="00EC780F">
        <w:rPr>
          <w:rFonts w:ascii="Arial" w:hAnsi="Arial" w:cs="Arial"/>
          <w:color w:val="231F20"/>
          <w:sz w:val="22"/>
          <w:szCs w:val="22"/>
        </w:rPr>
        <w:t xml:space="preserve"> as and when the child is able to</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cope.</w:t>
      </w:r>
    </w:p>
    <w:p w14:paraId="2D5EC4E3"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00530259">
        <w:rPr>
          <w:rFonts w:ascii="Arial" w:hAnsi="Arial" w:cs="Arial"/>
          <w:color w:val="231F20"/>
          <w:sz w:val="22"/>
          <w:szCs w:val="22"/>
        </w:rPr>
        <w:t>children may</w:t>
      </w:r>
      <w:r w:rsidRPr="00EC780F">
        <w:rPr>
          <w:rFonts w:ascii="Arial" w:hAnsi="Arial" w:cs="Arial"/>
          <w:color w:val="231F20"/>
          <w:sz w:val="22"/>
          <w:szCs w:val="22"/>
        </w:rPr>
        <w:t xml:space="preserve"> take longer to</w:t>
      </w:r>
      <w:r w:rsidRPr="00EC780F">
        <w:rPr>
          <w:rFonts w:ascii="Arial" w:hAnsi="Arial" w:cs="Arial"/>
          <w:color w:val="231F20"/>
          <w:spacing w:val="-2"/>
          <w:sz w:val="22"/>
          <w:szCs w:val="22"/>
        </w:rPr>
        <w:t xml:space="preserve"> </w:t>
      </w:r>
      <w:r w:rsidR="00530259">
        <w:rPr>
          <w:rFonts w:ascii="Arial" w:hAnsi="Arial" w:cs="Arial"/>
          <w:color w:val="231F20"/>
          <w:sz w:val="22"/>
          <w:szCs w:val="22"/>
        </w:rPr>
        <w:t>settle in, as may</w:t>
      </w:r>
      <w:r w:rsidRPr="00EC780F">
        <w:rPr>
          <w:rFonts w:ascii="Arial" w:hAnsi="Arial" w:cs="Arial"/>
          <w:color w:val="231F20"/>
          <w:sz w:val="22"/>
          <w:szCs w:val="22"/>
        </w:rPr>
        <w:t xml:space="preserve">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7908833C" w14:textId="77777777" w:rsidR="00BF4742" w:rsidRPr="00EC780F" w:rsidRDefault="00C062AE" w:rsidP="00EC780F">
      <w:pPr>
        <w:numPr>
          <w:ilvl w:val="0"/>
          <w:numId w:val="40"/>
        </w:numPr>
        <w:autoSpaceDE w:val="0"/>
        <w:autoSpaceDN w:val="0"/>
        <w:adjustRightInd w:val="0"/>
        <w:spacing w:line="360" w:lineRule="auto"/>
        <w:ind w:right="109"/>
        <w:rPr>
          <w:rFonts w:ascii="Arial" w:hAnsi="Arial" w:cs="Arial"/>
          <w:color w:val="000000"/>
          <w:sz w:val="22"/>
          <w:szCs w:val="22"/>
        </w:rPr>
      </w:pPr>
      <w:r>
        <w:rPr>
          <w:rFonts w:ascii="Arial" w:hAnsi="Arial" w:cs="Arial"/>
          <w:color w:val="231F20"/>
          <w:spacing w:val="-4"/>
          <w:sz w:val="22"/>
          <w:szCs w:val="22"/>
        </w:rPr>
        <w:t>We</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judge a child to</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 xml:space="preserve">be settled when they have formed a relationship with </w:t>
      </w:r>
      <w:r>
        <w:rPr>
          <w:rFonts w:ascii="Arial" w:hAnsi="Arial" w:cs="Arial"/>
          <w:color w:val="231F20"/>
          <w:sz w:val="22"/>
          <w:szCs w:val="22"/>
        </w:rPr>
        <w:t>their key person</w:t>
      </w:r>
      <w:r w:rsidR="00BF4742" w:rsidRPr="00EC780F">
        <w:rPr>
          <w:rFonts w:ascii="Arial" w:hAnsi="Arial" w:cs="Arial"/>
          <w:color w:val="231F20"/>
          <w:sz w:val="22"/>
          <w:szCs w:val="22"/>
        </w:rPr>
        <w:t>; for</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example, the child looks for</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key person when he/she arrives, goes to</w:t>
      </w:r>
      <w:r w:rsidR="00530259">
        <w:rPr>
          <w:rFonts w:ascii="Arial" w:hAnsi="Arial" w:cs="Arial"/>
          <w:color w:val="231F20"/>
          <w:spacing w:val="-2"/>
          <w:sz w:val="22"/>
          <w:szCs w:val="22"/>
        </w:rPr>
        <w:t xml:space="preserve"> </w:t>
      </w:r>
      <w:r w:rsidR="00BF4742" w:rsidRPr="00EC780F">
        <w:rPr>
          <w:rFonts w:ascii="Arial" w:hAnsi="Arial" w:cs="Arial"/>
          <w:color w:val="231F20"/>
          <w:sz w:val="22"/>
          <w:szCs w:val="22"/>
        </w:rPr>
        <w:t>them for</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comfort,</w:t>
      </w:r>
      <w:r w:rsidR="00BF4742" w:rsidRPr="00EC780F">
        <w:rPr>
          <w:rFonts w:ascii="Arial" w:hAnsi="Arial" w:cs="Arial"/>
          <w:color w:val="231F20"/>
          <w:spacing w:val="-7"/>
          <w:sz w:val="22"/>
          <w:szCs w:val="22"/>
        </w:rPr>
        <w:t xml:space="preserve"> </w:t>
      </w:r>
      <w:r w:rsidR="00BF4742" w:rsidRPr="00EC780F">
        <w:rPr>
          <w:rFonts w:ascii="Arial" w:hAnsi="Arial" w:cs="Arial"/>
          <w:color w:val="231F20"/>
          <w:sz w:val="22"/>
          <w:szCs w:val="22"/>
        </w:rPr>
        <w:t xml:space="preserve">and seems pleased to be with </w:t>
      </w:r>
      <w:r>
        <w:rPr>
          <w:rFonts w:ascii="Arial" w:hAnsi="Arial" w:cs="Arial"/>
          <w:color w:val="231F20"/>
          <w:sz w:val="22"/>
          <w:szCs w:val="22"/>
        </w:rPr>
        <w:t>them</w:t>
      </w:r>
      <w:r w:rsidR="00BF4742" w:rsidRPr="00EC780F">
        <w:rPr>
          <w:rFonts w:ascii="Arial" w:hAnsi="Arial" w:cs="Arial"/>
          <w:color w:val="231F20"/>
          <w:sz w:val="22"/>
          <w:szCs w:val="22"/>
        </w:rPr>
        <w:t>.</w:t>
      </w:r>
      <w:r w:rsidR="00BF4742" w:rsidRPr="00EC780F">
        <w:rPr>
          <w:rFonts w:ascii="Arial" w:hAnsi="Arial" w:cs="Arial"/>
          <w:color w:val="231F20"/>
          <w:spacing w:val="-9"/>
          <w:sz w:val="22"/>
          <w:szCs w:val="22"/>
        </w:rPr>
        <w:t xml:space="preserve"> </w:t>
      </w:r>
      <w:r w:rsidR="00BF4742" w:rsidRPr="00EC780F">
        <w:rPr>
          <w:rFonts w:ascii="Arial" w:hAnsi="Arial" w:cs="Arial"/>
          <w:color w:val="231F20"/>
          <w:sz w:val="22"/>
          <w:szCs w:val="22"/>
        </w:rPr>
        <w:t>The child is also familiar with where things are and is pleased to</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see other children and participate in activities.</w:t>
      </w:r>
    </w:p>
    <w:p w14:paraId="67DEAAD2"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 xml:space="preserve">When parents leave, </w:t>
      </w:r>
      <w:r w:rsidR="00530259">
        <w:rPr>
          <w:rFonts w:ascii="Arial" w:hAnsi="Arial" w:cs="Arial"/>
          <w:color w:val="231F20"/>
          <w:sz w:val="22"/>
          <w:szCs w:val="22"/>
        </w:rPr>
        <w:t>w</w:t>
      </w:r>
      <w:r w:rsidR="00C062AE">
        <w:rPr>
          <w:rFonts w:ascii="Arial" w:hAnsi="Arial" w:cs="Arial"/>
          <w:color w:val="231F20"/>
          <w:sz w:val="22"/>
          <w:szCs w:val="22"/>
        </w:rPr>
        <w:t>e</w:t>
      </w:r>
      <w:r w:rsidRPr="00EC780F">
        <w:rPr>
          <w:rFonts w:ascii="Arial" w:hAnsi="Arial" w:cs="Arial"/>
          <w:color w:val="231F20"/>
          <w:sz w:val="22"/>
          <w:szCs w:val="22"/>
        </w:rPr>
        <w:t xml:space="preserv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724C8A4A" w14:textId="4C6AD6BB" w:rsidR="00EC780F" w:rsidRPr="00EC780F" w:rsidRDefault="00C062AE" w:rsidP="43647DE3">
      <w:pPr>
        <w:numPr>
          <w:ilvl w:val="0"/>
          <w:numId w:val="40"/>
        </w:numPr>
        <w:autoSpaceDE w:val="0"/>
        <w:autoSpaceDN w:val="0"/>
        <w:adjustRightInd w:val="0"/>
        <w:spacing w:line="360" w:lineRule="auto"/>
        <w:ind w:right="-20"/>
        <w:rPr>
          <w:rFonts w:ascii="Arial" w:eastAsia="Arial" w:hAnsi="Arial" w:cs="Arial"/>
          <w:color w:val="000000" w:themeColor="text1"/>
          <w:sz w:val="22"/>
          <w:szCs w:val="22"/>
        </w:rPr>
      </w:pPr>
      <w:r w:rsidRPr="43647DE3">
        <w:rPr>
          <w:rFonts w:ascii="Arial" w:eastAsia="Arial" w:hAnsi="Arial" w:cs="Arial"/>
          <w:color w:val="231F20"/>
          <w:spacing w:val="-4"/>
          <w:sz w:val="22"/>
          <w:szCs w:val="22"/>
        </w:rPr>
        <w:t>We</w:t>
      </w:r>
      <w:r w:rsidR="00BF4742" w:rsidRPr="43647DE3">
        <w:rPr>
          <w:rFonts w:ascii="Arial" w:eastAsia="Arial" w:hAnsi="Arial" w:cs="Arial"/>
          <w:color w:val="231F20"/>
          <w:spacing w:val="-2"/>
          <w:sz w:val="22"/>
          <w:szCs w:val="22"/>
        </w:rPr>
        <w:t xml:space="preserve"> </w:t>
      </w:r>
      <w:r w:rsidR="00BF4742" w:rsidRPr="43647DE3">
        <w:rPr>
          <w:rFonts w:ascii="Arial" w:eastAsia="Arial" w:hAnsi="Arial" w:cs="Arial"/>
          <w:color w:val="231F20"/>
          <w:sz w:val="22"/>
          <w:szCs w:val="22"/>
        </w:rPr>
        <w:t>recognise that</w:t>
      </w:r>
      <w:r w:rsidR="00BF4742" w:rsidRPr="43647DE3">
        <w:rPr>
          <w:rFonts w:ascii="Arial" w:eastAsia="Arial" w:hAnsi="Arial" w:cs="Arial"/>
          <w:color w:val="231F20"/>
          <w:spacing w:val="-3"/>
          <w:sz w:val="22"/>
          <w:szCs w:val="22"/>
        </w:rPr>
        <w:t xml:space="preserve"> </w:t>
      </w:r>
      <w:r w:rsidR="00BF4742" w:rsidRPr="43647DE3">
        <w:rPr>
          <w:rFonts w:ascii="Arial" w:eastAsia="Arial" w:hAnsi="Arial" w:cs="Arial"/>
          <w:color w:val="231F20"/>
          <w:sz w:val="22"/>
          <w:szCs w:val="22"/>
        </w:rPr>
        <w:t>some children will settle more readily than others, but that</w:t>
      </w:r>
      <w:r w:rsidR="00BF4742" w:rsidRPr="43647DE3">
        <w:rPr>
          <w:rFonts w:ascii="Arial" w:eastAsia="Arial" w:hAnsi="Arial" w:cs="Arial"/>
          <w:color w:val="231F20"/>
          <w:spacing w:val="-3"/>
          <w:sz w:val="22"/>
          <w:szCs w:val="22"/>
        </w:rPr>
        <w:t xml:space="preserve"> </w:t>
      </w:r>
      <w:r w:rsidR="00BF4742" w:rsidRPr="43647DE3">
        <w:rPr>
          <w:rFonts w:ascii="Arial" w:eastAsia="Arial" w:hAnsi="Arial" w:cs="Arial"/>
          <w:color w:val="231F20"/>
          <w:sz w:val="22"/>
          <w:szCs w:val="22"/>
        </w:rPr>
        <w:t>some children who appear</w:t>
      </w:r>
      <w:r w:rsidR="00EC780F" w:rsidRPr="43647DE3">
        <w:rPr>
          <w:rFonts w:ascii="Arial" w:eastAsia="Arial" w:hAnsi="Arial" w:cs="Arial"/>
          <w:color w:val="231F20"/>
          <w:sz w:val="22"/>
          <w:szCs w:val="22"/>
        </w:rPr>
        <w:t xml:space="preserve"> </w:t>
      </w:r>
      <w:r w:rsidR="00EC780F" w:rsidRPr="43647DE3">
        <w:rPr>
          <w:rFonts w:ascii="Arial" w:eastAsia="Arial" w:hAnsi="Arial" w:cs="Arial"/>
          <w:color w:val="000000"/>
          <w:sz w:val="22"/>
          <w:szCs w:val="22"/>
        </w:rPr>
        <w:t xml:space="preserve">to settle rapidly are not ready to be left. </w:t>
      </w:r>
      <w:r w:rsidRPr="43647DE3">
        <w:rPr>
          <w:rFonts w:ascii="Arial" w:eastAsia="Arial" w:hAnsi="Arial" w:cs="Arial"/>
          <w:color w:val="000000"/>
          <w:sz w:val="22"/>
          <w:szCs w:val="22"/>
        </w:rPr>
        <w:t>We</w:t>
      </w:r>
      <w:r w:rsidR="00EC780F" w:rsidRPr="43647DE3">
        <w:rPr>
          <w:rFonts w:ascii="Arial" w:eastAsia="Arial" w:hAnsi="Arial" w:cs="Arial"/>
          <w:color w:val="000000"/>
          <w:sz w:val="22"/>
          <w:szCs w:val="22"/>
        </w:rPr>
        <w:t xml:space="preserve"> expect that the parent will work with the Key Person and stay with the child until the child can happily stay without them.</w:t>
      </w:r>
    </w:p>
    <w:p w14:paraId="6BDD1B2D" w14:textId="77777777" w:rsidR="00EC780F" w:rsidRPr="00EC780F" w:rsidRDefault="00C062A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000000"/>
          <w:sz w:val="22"/>
          <w:szCs w:val="22"/>
        </w:rPr>
        <w:lastRenderedPageBreak/>
        <w:t>We</w:t>
      </w:r>
      <w:r w:rsidR="00EC780F" w:rsidRPr="00EC780F">
        <w:rPr>
          <w:rFonts w:ascii="Arial" w:hAnsi="Arial" w:cs="Arial"/>
          <w:color w:val="000000"/>
          <w:sz w:val="22"/>
          <w:szCs w:val="22"/>
        </w:rPr>
        <w:t xml:space="preserve"> do not believe that leaving a child to cry will help them to settle any quicker. </w:t>
      </w:r>
      <w:r>
        <w:rPr>
          <w:rFonts w:ascii="Arial" w:hAnsi="Arial" w:cs="Arial"/>
          <w:color w:val="000000"/>
          <w:sz w:val="22"/>
          <w:szCs w:val="22"/>
        </w:rPr>
        <w:t>We</w:t>
      </w:r>
      <w:r w:rsidR="00EC780F" w:rsidRPr="00EC780F">
        <w:rPr>
          <w:rFonts w:ascii="Arial" w:hAnsi="Arial" w:cs="Arial"/>
          <w:color w:val="000000"/>
          <w:sz w:val="22"/>
          <w:szCs w:val="22"/>
        </w:rPr>
        <w:t xml:space="preserve"> believe that a child's distress will prevent them from learning and gaining the best from the setting.</w:t>
      </w:r>
    </w:p>
    <w:p w14:paraId="655442F7" w14:textId="77777777" w:rsidR="00EC780F" w:rsidRPr="00EC780F" w:rsidRDefault="00C062A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000000"/>
          <w:sz w:val="22"/>
          <w:szCs w:val="22"/>
        </w:rPr>
        <w:t>We</w:t>
      </w:r>
      <w:r w:rsidR="00EC780F" w:rsidRPr="00EC780F">
        <w:rPr>
          <w:rFonts w:ascii="Arial" w:hAnsi="Arial" w:cs="Arial"/>
          <w:color w:val="000000"/>
          <w:sz w:val="22"/>
          <w:szCs w:val="22"/>
        </w:rPr>
        <w:t xml:space="preserve"> reserve the right not to accept a child into the setting without a parent or carer if the child finds it distressing to be left. This is especially the case with very young children.</w:t>
      </w:r>
    </w:p>
    <w:p w14:paraId="665E8D6B" w14:textId="77777777"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 xml:space="preserve">Within the first four to six weeks of starting, </w:t>
      </w:r>
      <w:r w:rsidR="00530259">
        <w:rPr>
          <w:rFonts w:ascii="Arial" w:hAnsi="Arial" w:cs="Arial"/>
          <w:color w:val="000000"/>
          <w:sz w:val="22"/>
          <w:szCs w:val="22"/>
        </w:rPr>
        <w:t>w</w:t>
      </w:r>
      <w:r w:rsidR="00C062AE">
        <w:rPr>
          <w:rFonts w:ascii="Arial" w:hAnsi="Arial" w:cs="Arial"/>
          <w:color w:val="000000"/>
          <w:sz w:val="22"/>
          <w:szCs w:val="22"/>
        </w:rPr>
        <w:t>e</w:t>
      </w:r>
      <w:r w:rsidRPr="00EC780F">
        <w:rPr>
          <w:rFonts w:ascii="Arial" w:hAnsi="Arial" w:cs="Arial"/>
          <w:color w:val="000000"/>
          <w:sz w:val="22"/>
          <w:szCs w:val="22"/>
        </w:rPr>
        <w:t xml:space="preserve"> discuss and work with the child's parents to begin to create their child's record of achievement.</w:t>
      </w:r>
    </w:p>
    <w:p w14:paraId="1517073E" w14:textId="77777777" w:rsidR="00EC780F" w:rsidRPr="00EC780F" w:rsidRDefault="00EC780F" w:rsidP="00EC780F">
      <w:pPr>
        <w:spacing w:line="360" w:lineRule="auto"/>
        <w:rPr>
          <w:rFonts w:ascii="Arial" w:hAnsi="Arial" w:cs="Arial"/>
          <w:i/>
          <w:sz w:val="22"/>
          <w:szCs w:val="22"/>
        </w:rPr>
      </w:pPr>
    </w:p>
    <w:p w14:paraId="0C163C72"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637D9975" w14:textId="77777777" w:rsidR="00EC780F" w:rsidRPr="00EC780F" w:rsidRDefault="00C062AE" w:rsidP="00EC780F">
      <w:pPr>
        <w:numPr>
          <w:ilvl w:val="0"/>
          <w:numId w:val="41"/>
        </w:numPr>
        <w:spacing w:line="360" w:lineRule="auto"/>
        <w:rPr>
          <w:rFonts w:ascii="Arial" w:hAnsi="Arial" w:cs="Arial"/>
          <w:sz w:val="22"/>
          <w:szCs w:val="22"/>
        </w:rPr>
      </w:pPr>
      <w:r>
        <w:rPr>
          <w:rFonts w:ascii="Arial" w:hAnsi="Arial" w:cs="Arial"/>
          <w:sz w:val="22"/>
          <w:szCs w:val="22"/>
        </w:rPr>
        <w:t>The key person carries</w:t>
      </w:r>
      <w:r w:rsidR="00EC780F" w:rsidRPr="00EC780F">
        <w:rPr>
          <w:rFonts w:ascii="Arial" w:hAnsi="Arial" w:cs="Arial"/>
          <w:sz w:val="22"/>
          <w:szCs w:val="22"/>
        </w:rPr>
        <w:t xml:space="preserve"> out the progress check at age two in accordance with any local procedures that are</w:t>
      </w:r>
      <w:r w:rsidR="00EC780F">
        <w:rPr>
          <w:rFonts w:ascii="Arial" w:hAnsi="Arial" w:cs="Arial"/>
          <w:sz w:val="22"/>
          <w:szCs w:val="22"/>
        </w:rPr>
        <w:t xml:space="preserve"> </w:t>
      </w:r>
      <w:r w:rsidR="00EC780F" w:rsidRPr="00EC780F">
        <w:rPr>
          <w:rFonts w:ascii="Arial" w:hAnsi="Arial" w:cs="Arial"/>
          <w:sz w:val="22"/>
          <w:szCs w:val="22"/>
        </w:rPr>
        <w:t xml:space="preserve">in place and referring to the guidance </w:t>
      </w:r>
      <w:r w:rsidR="00EC780F" w:rsidRPr="00B17023">
        <w:rPr>
          <w:rFonts w:ascii="Arial" w:hAnsi="Arial" w:cs="Arial"/>
          <w:i/>
          <w:sz w:val="22"/>
          <w:szCs w:val="22"/>
        </w:rPr>
        <w:t>A Know How Guide: The EYFS progress check at age two</w:t>
      </w:r>
      <w:r>
        <w:rPr>
          <w:rFonts w:ascii="Arial" w:hAnsi="Arial" w:cs="Arial"/>
          <w:sz w:val="22"/>
          <w:szCs w:val="22"/>
        </w:rPr>
        <w:t>, and with the support of our EYP Manager.</w:t>
      </w:r>
    </w:p>
    <w:p w14:paraId="65663C6A"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171E94BE"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32BA3EFA"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062AE">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3D6582D4" w14:textId="77777777" w:rsidR="004C447F" w:rsidRPr="00EC780F" w:rsidRDefault="00C062AE" w:rsidP="00EC780F">
      <w:pPr>
        <w:numPr>
          <w:ilvl w:val="0"/>
          <w:numId w:val="41"/>
        </w:numPr>
        <w:spacing w:line="360" w:lineRule="auto"/>
        <w:rPr>
          <w:rFonts w:ascii="Arial" w:hAnsi="Arial" w:cs="Arial"/>
          <w:sz w:val="22"/>
          <w:szCs w:val="22"/>
        </w:rPr>
      </w:pPr>
      <w:r>
        <w:rPr>
          <w:rFonts w:ascii="Arial" w:hAnsi="Arial" w:cs="Arial"/>
          <w:sz w:val="22"/>
          <w:szCs w:val="22"/>
        </w:rPr>
        <w:t>The Key person</w:t>
      </w:r>
      <w:r w:rsidR="00EC780F" w:rsidRPr="00EC780F">
        <w:rPr>
          <w:rFonts w:ascii="Arial" w:hAnsi="Arial" w:cs="Arial"/>
          <w:sz w:val="22"/>
          <w:szCs w:val="22"/>
        </w:rPr>
        <w:t xml:space="preserve"> will plan activities to meet the child’s needs within the setting and will support parents to</w:t>
      </w:r>
      <w:r w:rsidR="00EC780F">
        <w:rPr>
          <w:rFonts w:ascii="Arial" w:hAnsi="Arial" w:cs="Arial"/>
          <w:sz w:val="22"/>
          <w:szCs w:val="22"/>
        </w:rPr>
        <w:t xml:space="preserve"> </w:t>
      </w:r>
      <w:r w:rsidR="00EC780F" w:rsidRPr="00EC780F">
        <w:rPr>
          <w:rFonts w:ascii="Arial" w:hAnsi="Arial" w:cs="Arial"/>
          <w:sz w:val="22"/>
          <w:szCs w:val="22"/>
        </w:rPr>
        <w:t>understand the child’s needs in order to enhance their development at home.</w:t>
      </w:r>
    </w:p>
    <w:p w14:paraId="09AF0FC8" w14:textId="77777777"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4C447F" w:rsidRPr="00452363" w14:paraId="600B12E3" w14:textId="77777777" w:rsidTr="43647DE3">
        <w:tc>
          <w:tcPr>
            <w:tcW w:w="2301" w:type="pct"/>
          </w:tcPr>
          <w:p w14:paraId="52C8A05A" w14:textId="77777777" w:rsidR="004C447F" w:rsidRPr="00856B6F" w:rsidRDefault="004C447F" w:rsidP="00002B90">
            <w:pPr>
              <w:spacing w:line="360" w:lineRule="auto"/>
              <w:rPr>
                <w:rFonts w:ascii="Arial" w:hAnsi="Arial" w:cs="Arial"/>
              </w:rPr>
            </w:pPr>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14:paraId="06651EBE" w14:textId="77777777" w:rsidR="004C447F" w:rsidRPr="00856B6F" w:rsidRDefault="00C062AE" w:rsidP="00856B6F">
            <w:pPr>
              <w:spacing w:line="360" w:lineRule="auto"/>
              <w:rPr>
                <w:rFonts w:ascii="Arial" w:hAnsi="Arial" w:cs="Arial"/>
              </w:rPr>
            </w:pPr>
            <w:r>
              <w:rPr>
                <w:rFonts w:ascii="Arial" w:hAnsi="Arial" w:cs="Arial"/>
              </w:rPr>
              <w:t>Bollington Preschool</w:t>
            </w:r>
          </w:p>
        </w:tc>
        <w:tc>
          <w:tcPr>
            <w:tcW w:w="957" w:type="pct"/>
          </w:tcPr>
          <w:p w14:paraId="2D99968F" w14:textId="77777777" w:rsidR="004C447F" w:rsidRPr="00EC780F" w:rsidRDefault="004C447F" w:rsidP="00432375">
            <w:pPr>
              <w:spacing w:line="360" w:lineRule="auto"/>
              <w:rPr>
                <w:rFonts w:ascii="Arial" w:hAnsi="Arial" w:cs="Arial"/>
                <w:i/>
              </w:rPr>
            </w:pPr>
          </w:p>
        </w:tc>
      </w:tr>
      <w:tr w:rsidR="004C447F" w:rsidRPr="00452363" w14:paraId="5630DB2D" w14:textId="77777777" w:rsidTr="43647DE3">
        <w:tc>
          <w:tcPr>
            <w:tcW w:w="2301" w:type="pct"/>
          </w:tcPr>
          <w:p w14:paraId="4099DF09" w14:textId="77777777"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00EEEC0C" w14:textId="696B38EB" w:rsidR="004C447F" w:rsidRPr="00856B6F" w:rsidRDefault="43647DE3" w:rsidP="43647DE3">
            <w:pPr>
              <w:spacing w:line="360" w:lineRule="auto"/>
              <w:rPr>
                <w:rFonts w:ascii="Arial" w:eastAsia="Arial" w:hAnsi="Arial" w:cs="Arial"/>
              </w:rPr>
            </w:pPr>
            <w:r w:rsidRPr="43647DE3">
              <w:rPr>
                <w:rFonts w:ascii="Arial" w:eastAsia="Arial" w:hAnsi="Arial" w:cs="Arial"/>
              </w:rPr>
              <w:t>5</w:t>
            </w:r>
            <w:r w:rsidRPr="43647DE3">
              <w:rPr>
                <w:rFonts w:ascii="Arial" w:eastAsia="Arial" w:hAnsi="Arial" w:cs="Arial"/>
                <w:vertAlign w:val="superscript"/>
              </w:rPr>
              <w:t>th</w:t>
            </w:r>
            <w:r w:rsidR="00731413">
              <w:rPr>
                <w:rFonts w:ascii="Arial" w:eastAsia="Arial" w:hAnsi="Arial" w:cs="Arial"/>
              </w:rPr>
              <w:t xml:space="preserve"> September 2017</w:t>
            </w:r>
          </w:p>
        </w:tc>
        <w:tc>
          <w:tcPr>
            <w:tcW w:w="957" w:type="pct"/>
          </w:tcPr>
          <w:p w14:paraId="48AA85F6" w14:textId="77777777" w:rsidR="004C447F" w:rsidRPr="00EC780F" w:rsidRDefault="004C447F" w:rsidP="00856B6F">
            <w:pPr>
              <w:spacing w:line="360" w:lineRule="auto"/>
              <w:rPr>
                <w:rFonts w:ascii="Arial" w:hAnsi="Arial" w:cs="Arial"/>
                <w:i/>
              </w:rPr>
            </w:pPr>
          </w:p>
        </w:tc>
      </w:tr>
      <w:tr w:rsidR="004C447F" w:rsidRPr="00452363" w14:paraId="4057FF6F" w14:textId="77777777" w:rsidTr="43647DE3">
        <w:tc>
          <w:tcPr>
            <w:tcW w:w="2301" w:type="pct"/>
          </w:tcPr>
          <w:p w14:paraId="5463E95E"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5D18754E" w14:textId="1E2FB4B3" w:rsidR="004C447F" w:rsidRPr="00856B6F" w:rsidRDefault="43647DE3" w:rsidP="43647DE3">
            <w:pPr>
              <w:spacing w:line="360" w:lineRule="auto"/>
              <w:rPr>
                <w:rFonts w:ascii="Arial" w:eastAsia="Arial" w:hAnsi="Arial" w:cs="Arial"/>
              </w:rPr>
            </w:pPr>
            <w:r w:rsidRPr="43647DE3">
              <w:rPr>
                <w:rFonts w:ascii="Arial" w:eastAsia="Arial" w:hAnsi="Arial" w:cs="Arial"/>
              </w:rPr>
              <w:t>4</w:t>
            </w:r>
            <w:r w:rsidRPr="43647DE3">
              <w:rPr>
                <w:rFonts w:ascii="Arial" w:eastAsia="Arial" w:hAnsi="Arial" w:cs="Arial"/>
                <w:vertAlign w:val="superscript"/>
              </w:rPr>
              <w:t>th</w:t>
            </w:r>
            <w:r w:rsidR="00731413">
              <w:rPr>
                <w:rFonts w:ascii="Arial" w:eastAsia="Arial" w:hAnsi="Arial" w:cs="Arial"/>
              </w:rPr>
              <w:t xml:space="preserve"> September 2018</w:t>
            </w:r>
          </w:p>
        </w:tc>
        <w:tc>
          <w:tcPr>
            <w:tcW w:w="957" w:type="pct"/>
          </w:tcPr>
          <w:p w14:paraId="2734129F" w14:textId="77777777" w:rsidR="004C447F" w:rsidRPr="00EC780F" w:rsidRDefault="004C447F" w:rsidP="00856B6F">
            <w:pPr>
              <w:spacing w:line="360" w:lineRule="auto"/>
              <w:rPr>
                <w:rFonts w:ascii="Arial" w:hAnsi="Arial" w:cs="Arial"/>
                <w:i/>
              </w:rPr>
            </w:pPr>
          </w:p>
        </w:tc>
      </w:tr>
      <w:tr w:rsidR="004C447F" w:rsidRPr="00452363" w14:paraId="42C4123F" w14:textId="77777777" w:rsidTr="43647DE3">
        <w:tc>
          <w:tcPr>
            <w:tcW w:w="2301" w:type="pct"/>
          </w:tcPr>
          <w:p w14:paraId="186E8625" w14:textId="77777777"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14:paraId="2DB5FA95" w14:textId="77777777" w:rsidR="004C447F" w:rsidRPr="00856B6F" w:rsidRDefault="004C447F" w:rsidP="00856B6F">
            <w:pPr>
              <w:spacing w:line="360" w:lineRule="auto"/>
              <w:rPr>
                <w:rFonts w:ascii="Arial" w:hAnsi="Arial" w:cs="Arial"/>
              </w:rPr>
            </w:pPr>
          </w:p>
        </w:tc>
      </w:tr>
      <w:tr w:rsidR="004C447F" w:rsidRPr="00452363" w14:paraId="175ECDCB" w14:textId="77777777" w:rsidTr="43647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D4AF69"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73309AC" w14:textId="6E49F263" w:rsidR="004C447F" w:rsidRPr="00856B6F" w:rsidRDefault="00731413" w:rsidP="00856B6F">
            <w:pPr>
              <w:spacing w:line="360" w:lineRule="auto"/>
              <w:rPr>
                <w:rFonts w:ascii="Arial" w:hAnsi="Arial" w:cs="Arial"/>
              </w:rPr>
            </w:pPr>
            <w:r>
              <w:rPr>
                <w:rFonts w:ascii="Arial" w:hAnsi="Arial" w:cs="Arial"/>
              </w:rPr>
              <w:t>Shirley Sugden</w:t>
            </w:r>
          </w:p>
        </w:tc>
      </w:tr>
      <w:tr w:rsidR="004C447F" w:rsidRPr="00452363" w14:paraId="0D5C1519" w14:textId="77777777" w:rsidTr="43647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02892E6" w14:textId="77777777" w:rsidR="004C447F" w:rsidRPr="00856B6F" w:rsidRDefault="00530259" w:rsidP="00EC780F">
            <w:pPr>
              <w:spacing w:line="360" w:lineRule="auto"/>
              <w:rPr>
                <w:rFonts w:ascii="Arial" w:hAnsi="Arial" w:cs="Arial"/>
              </w:rPr>
            </w:pPr>
            <w:r>
              <w:rPr>
                <w:rFonts w:ascii="Arial" w:hAnsi="Arial" w:cs="Arial"/>
                <w:sz w:val="22"/>
                <w:szCs w:val="22"/>
              </w:rPr>
              <w:t xml:space="preserve">Role of signatory </w:t>
            </w:r>
          </w:p>
        </w:tc>
        <w:tc>
          <w:tcPr>
            <w:tcW w:w="2699" w:type="pct"/>
            <w:gridSpan w:val="2"/>
            <w:tcBorders>
              <w:top w:val="single" w:sz="4" w:space="0" w:color="8064A2"/>
              <w:left w:val="nil"/>
              <w:bottom w:val="single" w:sz="4" w:space="0" w:color="8064A2"/>
              <w:right w:val="nil"/>
            </w:tcBorders>
          </w:tcPr>
          <w:p w14:paraId="0E5E9DFC" w14:textId="33C5EC06" w:rsidR="004C447F" w:rsidRPr="00856B6F" w:rsidRDefault="00731413" w:rsidP="00856B6F">
            <w:pPr>
              <w:spacing w:line="360" w:lineRule="auto"/>
              <w:rPr>
                <w:rFonts w:ascii="Arial" w:hAnsi="Arial" w:cs="Arial"/>
              </w:rPr>
            </w:pPr>
            <w:r>
              <w:rPr>
                <w:rFonts w:ascii="Arial" w:hAnsi="Arial" w:cs="Arial"/>
              </w:rPr>
              <w:t>Manager</w:t>
            </w:r>
            <w:bookmarkStart w:id="0" w:name="_GoBack"/>
            <w:bookmarkEnd w:id="0"/>
          </w:p>
        </w:tc>
      </w:tr>
    </w:tbl>
    <w:p w14:paraId="38FAB8F0" w14:textId="77777777" w:rsidR="004C447F" w:rsidRPr="00003025" w:rsidRDefault="004C447F" w:rsidP="00003025">
      <w:pPr>
        <w:spacing w:line="360" w:lineRule="auto"/>
        <w:rPr>
          <w:rFonts w:ascii="Arial" w:hAnsi="Arial" w:cs="Arial"/>
          <w:sz w:val="22"/>
          <w:szCs w:val="22"/>
        </w:rPr>
      </w:pPr>
    </w:p>
    <w:p w14:paraId="4D2D852C" w14:textId="77777777" w:rsid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14:paraId="48DE0B25" w14:textId="77777777" w:rsidR="00003025" w:rsidRP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p>
    <w:p w14:paraId="78E5E825" w14:textId="77777777" w:rsidR="00003025" w:rsidRPr="00380EF4" w:rsidRDefault="00003025" w:rsidP="008912F4">
      <w:pPr>
        <w:numPr>
          <w:ilvl w:val="0"/>
          <w:numId w:val="38"/>
        </w:numPr>
        <w:spacing w:line="360" w:lineRule="auto"/>
        <w:rPr>
          <w:rFonts w:ascii="Arial" w:hAnsi="Arial" w:cs="Arial"/>
          <w:sz w:val="22"/>
          <w:szCs w:val="22"/>
        </w:rPr>
      </w:pPr>
      <w:r w:rsidRPr="00003025">
        <w:rPr>
          <w:rFonts w:ascii="Arial" w:eastAsia="ArialMT" w:hAnsi="Arial" w:cs="Arial"/>
          <w:color w:val="231F20"/>
          <w:sz w:val="22"/>
          <w:szCs w:val="22"/>
          <w:lang w:val="en-US" w:eastAsia="en-US"/>
        </w:rPr>
        <w:t>Play is What I Do (2010)</w:t>
      </w:r>
    </w:p>
    <w:p w14:paraId="4088C992" w14:textId="77777777" w:rsidR="00380EF4" w:rsidRPr="00003025" w:rsidRDefault="00380EF4" w:rsidP="008912F4">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w:t>
      </w:r>
      <w:r w:rsidR="00420BB9">
        <w:rPr>
          <w:rFonts w:ascii="Arial" w:eastAsia="ArialMT" w:hAnsi="Arial" w:cs="Arial"/>
          <w:color w:val="231F20"/>
          <w:sz w:val="22"/>
          <w:szCs w:val="22"/>
          <w:lang w:val="en-US" w:eastAsia="en-US"/>
        </w:rPr>
        <w:t>:</w:t>
      </w:r>
      <w:r>
        <w:rPr>
          <w:rFonts w:ascii="Arial" w:eastAsia="ArialMT" w:hAnsi="Arial" w:cs="Arial"/>
          <w:color w:val="231F20"/>
          <w:sz w:val="22"/>
          <w:szCs w:val="22"/>
          <w:lang w:val="en-US" w:eastAsia="en-US"/>
        </w:rPr>
        <w:t xml:space="preserve"> </w:t>
      </w:r>
      <w:r w:rsidR="00420BB9">
        <w:rPr>
          <w:rFonts w:ascii="Arial" w:eastAsia="ArialMT" w:hAnsi="Arial" w:cs="Arial"/>
          <w:color w:val="231F20"/>
          <w:sz w:val="22"/>
          <w:szCs w:val="22"/>
          <w:lang w:val="en-US" w:eastAsia="en-US"/>
        </w:rPr>
        <w:t xml:space="preserve">With </w:t>
      </w:r>
      <w:r w:rsidR="00BF0E69">
        <w:rPr>
          <w:rFonts w:ascii="Arial" w:eastAsia="ArialMT" w:hAnsi="Arial" w:cs="Arial"/>
          <w:color w:val="231F20"/>
          <w:sz w:val="22"/>
          <w:szCs w:val="22"/>
          <w:lang w:val="en-US" w:eastAsia="en-US"/>
        </w:rPr>
        <w:t xml:space="preserve">non-statutory </w:t>
      </w:r>
      <w:r w:rsidR="00420BB9">
        <w:rPr>
          <w:rFonts w:ascii="Arial" w:eastAsia="ArialMT" w:hAnsi="Arial" w:cs="Arial"/>
          <w:color w:val="231F20"/>
          <w:sz w:val="22"/>
          <w:szCs w:val="22"/>
          <w:lang w:val="en-US" w:eastAsia="en-US"/>
        </w:rPr>
        <w:t xml:space="preserve">supporting documentation </w:t>
      </w:r>
      <w:r>
        <w:rPr>
          <w:rFonts w:ascii="Arial" w:eastAsia="ArialMT" w:hAnsi="Arial" w:cs="Arial"/>
          <w:color w:val="231F20"/>
          <w:sz w:val="22"/>
          <w:szCs w:val="22"/>
          <w:lang w:val="en-US" w:eastAsia="en-US"/>
        </w:rPr>
        <w:t>(201</w:t>
      </w:r>
      <w:r w:rsidR="00BF0E69">
        <w:rPr>
          <w:rFonts w:ascii="Arial" w:eastAsia="ArialMT" w:hAnsi="Arial" w:cs="Arial"/>
          <w:color w:val="231F20"/>
          <w:sz w:val="22"/>
          <w:szCs w:val="22"/>
          <w:lang w:val="en-US" w:eastAsia="en-US"/>
        </w:rPr>
        <w:t>4</w:t>
      </w:r>
      <w:r>
        <w:rPr>
          <w:rFonts w:ascii="Arial" w:eastAsia="ArialMT" w:hAnsi="Arial" w:cs="Arial"/>
          <w:color w:val="231F20"/>
          <w:sz w:val="22"/>
          <w:szCs w:val="22"/>
          <w:lang w:val="en-US" w:eastAsia="en-US"/>
        </w:rPr>
        <w:t xml:space="preserve">) </w:t>
      </w:r>
    </w:p>
    <w:sectPr w:rsidR="00380EF4" w:rsidRPr="00003025" w:rsidSect="00432375">
      <w:headerReference w:type="default" r:id="rId8"/>
      <w:footerReference w:type="default" r:id="rId9"/>
      <w:headerReference w:type="first" r:id="rId10"/>
      <w:footerReference w:type="first" r:id="rId11"/>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02F0" w14:textId="77777777" w:rsidR="00965290" w:rsidRDefault="00965290" w:rsidP="006479E3">
      <w:r>
        <w:separator/>
      </w:r>
    </w:p>
  </w:endnote>
  <w:endnote w:type="continuationSeparator" w:id="0">
    <w:p w14:paraId="077BD233" w14:textId="77777777" w:rsidR="00965290" w:rsidRDefault="00965290"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20BA" w14:textId="76A2301A" w:rsidR="43647DE3" w:rsidRDefault="43647DE3" w:rsidP="43647DE3">
    <w:pPr>
      <w:rPr>
        <w:rFonts w:ascii="Arial" w:eastAsia="Arial" w:hAnsi="Arial" w:cs="Arial"/>
        <w:lang w:val="en-US"/>
      </w:rPr>
    </w:pPr>
    <w:r w:rsidRPr="43647DE3">
      <w:rPr>
        <w:rFonts w:ascii="Arial" w:eastAsia="Arial" w:hAnsi="Arial" w:cs="Arial"/>
      </w:rPr>
      <w:t>______________________________________________________________________________</w:t>
    </w:r>
  </w:p>
  <w:p w14:paraId="6BE978C0" w14:textId="3C7328F5" w:rsidR="43647DE3" w:rsidRDefault="43647DE3" w:rsidP="43647DE3">
    <w:pPr>
      <w:rPr>
        <w:rFonts w:ascii="Arial" w:eastAsia="Arial" w:hAnsi="Arial" w:cs="Arial"/>
        <w:lang w:val="en-US"/>
      </w:rPr>
    </w:pPr>
    <w:r w:rsidRPr="43647DE3">
      <w:rPr>
        <w:rFonts w:ascii="Arial" w:eastAsia="Arial" w:hAnsi="Arial" w:cs="Arial"/>
        <w:sz w:val="20"/>
        <w:szCs w:val="20"/>
      </w:rPr>
      <w:t>Bollington Preschool, Water Street, Bollington, SK10 5PB, Ofsted Registration EY452060, registered Charity 1022029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6D25" w14:textId="76A2301A" w:rsidR="43647DE3" w:rsidRDefault="43647DE3" w:rsidP="43647DE3">
    <w:pPr>
      <w:rPr>
        <w:rFonts w:ascii="Arial" w:eastAsia="Arial" w:hAnsi="Arial" w:cs="Arial"/>
        <w:lang w:val="en-US"/>
      </w:rPr>
    </w:pPr>
    <w:r w:rsidRPr="43647DE3">
      <w:rPr>
        <w:rFonts w:ascii="Arial" w:eastAsia="Arial" w:hAnsi="Arial" w:cs="Arial"/>
      </w:rPr>
      <w:t>______________________________________________________________________________</w:t>
    </w:r>
  </w:p>
  <w:p w14:paraId="148F556D" w14:textId="7405FF43" w:rsidR="43647DE3" w:rsidRDefault="43647DE3" w:rsidP="43647DE3">
    <w:r w:rsidRPr="43647DE3">
      <w:rPr>
        <w:rFonts w:ascii="Arial" w:eastAsia="Arial" w:hAnsi="Arial" w:cs="Arial"/>
        <w:sz w:val="20"/>
        <w:szCs w:val="20"/>
      </w:rPr>
      <w:t>Bollington Preschool, Water Street, Bollington, SK10 5PB, Ofsted Registration EY452060, registered Charity 1022029</w:t>
    </w:r>
    <w:r w:rsidRPr="43647DE3">
      <w:rPr>
        <w:rFonts w:ascii="Arial" w:eastAsia="Arial" w:hAnsi="Arial" w:cs="Arial"/>
        <w:sz w:val="20"/>
        <w:szCs w:val="20"/>
        <w:lang w:val="en-US"/>
      </w:rPr>
      <w:t xml:space="preserve"> </w:t>
    </w:r>
    <w:r w:rsidRPr="43647DE3">
      <w:rPr>
        <w:rFonts w:ascii="Arial" w:eastAsia="Arial" w:hAnsi="Arial" w:cs="Aria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5A2F" w14:textId="77777777" w:rsidR="00965290" w:rsidRDefault="00965290" w:rsidP="006479E3">
      <w:r>
        <w:separator/>
      </w:r>
    </w:p>
  </w:footnote>
  <w:footnote w:type="continuationSeparator" w:id="0">
    <w:p w14:paraId="71F56D21" w14:textId="77777777" w:rsidR="00965290" w:rsidRDefault="00965290"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1"/>
      <w:gridCol w:w="3591"/>
      <w:gridCol w:w="3591"/>
    </w:tblGrid>
    <w:tr w:rsidR="43647DE3" w14:paraId="40CD912E" w14:textId="77777777" w:rsidTr="43647DE3">
      <w:tc>
        <w:tcPr>
          <w:tcW w:w="3591" w:type="dxa"/>
        </w:tcPr>
        <w:p w14:paraId="7472C152" w14:textId="1814FF7F" w:rsidR="43647DE3" w:rsidRDefault="43647DE3" w:rsidP="43647DE3">
          <w:pPr>
            <w:pStyle w:val="Header"/>
            <w:ind w:left="-115"/>
          </w:pPr>
        </w:p>
      </w:tc>
      <w:tc>
        <w:tcPr>
          <w:tcW w:w="3591" w:type="dxa"/>
        </w:tcPr>
        <w:p w14:paraId="7D1F7FB9" w14:textId="74CEEDCB" w:rsidR="43647DE3" w:rsidRDefault="43647DE3" w:rsidP="43647DE3">
          <w:pPr>
            <w:pStyle w:val="Header"/>
            <w:jc w:val="center"/>
          </w:pPr>
        </w:p>
      </w:tc>
      <w:tc>
        <w:tcPr>
          <w:tcW w:w="3591" w:type="dxa"/>
        </w:tcPr>
        <w:p w14:paraId="3E911E48" w14:textId="626EDAF0" w:rsidR="43647DE3" w:rsidRDefault="43647DE3" w:rsidP="43647DE3">
          <w:pPr>
            <w:pStyle w:val="Header"/>
            <w:ind w:right="-115"/>
            <w:jc w:val="right"/>
          </w:pPr>
        </w:p>
      </w:tc>
    </w:tr>
  </w:tbl>
  <w:p w14:paraId="65BB22C6" w14:textId="09C733F7" w:rsidR="43647DE3" w:rsidRDefault="43647DE3" w:rsidP="43647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CC97"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14:paraId="07D32464"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02B90"/>
    <w:rsid w:val="00003025"/>
    <w:rsid w:val="000245C4"/>
    <w:rsid w:val="0003257D"/>
    <w:rsid w:val="00040777"/>
    <w:rsid w:val="000526AA"/>
    <w:rsid w:val="0005544B"/>
    <w:rsid w:val="000B23D7"/>
    <w:rsid w:val="000B4F85"/>
    <w:rsid w:val="000E204C"/>
    <w:rsid w:val="000F24EC"/>
    <w:rsid w:val="000F66FE"/>
    <w:rsid w:val="00107BA8"/>
    <w:rsid w:val="00126FFA"/>
    <w:rsid w:val="00140FD8"/>
    <w:rsid w:val="00164B2E"/>
    <w:rsid w:val="001760CD"/>
    <w:rsid w:val="00195F91"/>
    <w:rsid w:val="001B2C6F"/>
    <w:rsid w:val="001D3652"/>
    <w:rsid w:val="001E586B"/>
    <w:rsid w:val="002A20C7"/>
    <w:rsid w:val="002C7CDB"/>
    <w:rsid w:val="00301081"/>
    <w:rsid w:val="00305FB6"/>
    <w:rsid w:val="00321B54"/>
    <w:rsid w:val="00336CDE"/>
    <w:rsid w:val="00380EF4"/>
    <w:rsid w:val="00384CBA"/>
    <w:rsid w:val="00394069"/>
    <w:rsid w:val="003D0B7E"/>
    <w:rsid w:val="00420BB9"/>
    <w:rsid w:val="00432375"/>
    <w:rsid w:val="00435D8D"/>
    <w:rsid w:val="004504B8"/>
    <w:rsid w:val="00452363"/>
    <w:rsid w:val="00462119"/>
    <w:rsid w:val="00467339"/>
    <w:rsid w:val="0049189B"/>
    <w:rsid w:val="004A1F47"/>
    <w:rsid w:val="004A5B51"/>
    <w:rsid w:val="004C447F"/>
    <w:rsid w:val="004D04B4"/>
    <w:rsid w:val="004D5B1C"/>
    <w:rsid w:val="00506C21"/>
    <w:rsid w:val="00515B3C"/>
    <w:rsid w:val="00530259"/>
    <w:rsid w:val="00555313"/>
    <w:rsid w:val="0056197F"/>
    <w:rsid w:val="00574B9E"/>
    <w:rsid w:val="0058232E"/>
    <w:rsid w:val="00590625"/>
    <w:rsid w:val="00592857"/>
    <w:rsid w:val="005D49F3"/>
    <w:rsid w:val="005F6D0E"/>
    <w:rsid w:val="00612963"/>
    <w:rsid w:val="006479E3"/>
    <w:rsid w:val="00652886"/>
    <w:rsid w:val="00656DAA"/>
    <w:rsid w:val="00677408"/>
    <w:rsid w:val="006802A6"/>
    <w:rsid w:val="006923A1"/>
    <w:rsid w:val="006A5254"/>
    <w:rsid w:val="006B289B"/>
    <w:rsid w:val="006B6710"/>
    <w:rsid w:val="00702FB5"/>
    <w:rsid w:val="00704C10"/>
    <w:rsid w:val="00731413"/>
    <w:rsid w:val="00750873"/>
    <w:rsid w:val="00754DB7"/>
    <w:rsid w:val="00786938"/>
    <w:rsid w:val="00794DAB"/>
    <w:rsid w:val="00795B0E"/>
    <w:rsid w:val="007C39F3"/>
    <w:rsid w:val="007C4959"/>
    <w:rsid w:val="008070E9"/>
    <w:rsid w:val="008125F6"/>
    <w:rsid w:val="00856B6F"/>
    <w:rsid w:val="008572FC"/>
    <w:rsid w:val="00861FB8"/>
    <w:rsid w:val="00874253"/>
    <w:rsid w:val="008912F4"/>
    <w:rsid w:val="008A516A"/>
    <w:rsid w:val="008C6956"/>
    <w:rsid w:val="008F7DCE"/>
    <w:rsid w:val="00906004"/>
    <w:rsid w:val="00911902"/>
    <w:rsid w:val="00911E0C"/>
    <w:rsid w:val="0095491E"/>
    <w:rsid w:val="00965290"/>
    <w:rsid w:val="00965F4B"/>
    <w:rsid w:val="00996486"/>
    <w:rsid w:val="00A01490"/>
    <w:rsid w:val="00A12DAA"/>
    <w:rsid w:val="00A14579"/>
    <w:rsid w:val="00A4488A"/>
    <w:rsid w:val="00A654B4"/>
    <w:rsid w:val="00AB059C"/>
    <w:rsid w:val="00AB4272"/>
    <w:rsid w:val="00AE03B7"/>
    <w:rsid w:val="00AE7625"/>
    <w:rsid w:val="00B07DEA"/>
    <w:rsid w:val="00B14D08"/>
    <w:rsid w:val="00B17023"/>
    <w:rsid w:val="00B24067"/>
    <w:rsid w:val="00B25624"/>
    <w:rsid w:val="00B35D8A"/>
    <w:rsid w:val="00B372B4"/>
    <w:rsid w:val="00B40C6B"/>
    <w:rsid w:val="00B77BDD"/>
    <w:rsid w:val="00B843FE"/>
    <w:rsid w:val="00BA58F1"/>
    <w:rsid w:val="00BD3A46"/>
    <w:rsid w:val="00BF0E69"/>
    <w:rsid w:val="00BF4742"/>
    <w:rsid w:val="00BF7902"/>
    <w:rsid w:val="00C062AE"/>
    <w:rsid w:val="00C47A2F"/>
    <w:rsid w:val="00C60268"/>
    <w:rsid w:val="00C65FE4"/>
    <w:rsid w:val="00C71E0E"/>
    <w:rsid w:val="00C77F06"/>
    <w:rsid w:val="00CC2F8B"/>
    <w:rsid w:val="00CF58F7"/>
    <w:rsid w:val="00D36410"/>
    <w:rsid w:val="00D42DAD"/>
    <w:rsid w:val="00D52164"/>
    <w:rsid w:val="00D56E03"/>
    <w:rsid w:val="00D666EB"/>
    <w:rsid w:val="00D73BD0"/>
    <w:rsid w:val="00D82952"/>
    <w:rsid w:val="00D93A5A"/>
    <w:rsid w:val="00D95323"/>
    <w:rsid w:val="00DC0832"/>
    <w:rsid w:val="00DC1297"/>
    <w:rsid w:val="00DE48E4"/>
    <w:rsid w:val="00DF1DC1"/>
    <w:rsid w:val="00DF1E91"/>
    <w:rsid w:val="00E02110"/>
    <w:rsid w:val="00E16F3C"/>
    <w:rsid w:val="00E2578C"/>
    <w:rsid w:val="00E51263"/>
    <w:rsid w:val="00E65254"/>
    <w:rsid w:val="00E9094D"/>
    <w:rsid w:val="00EA6317"/>
    <w:rsid w:val="00EB2703"/>
    <w:rsid w:val="00EC780F"/>
    <w:rsid w:val="00ED6301"/>
    <w:rsid w:val="00EF1518"/>
    <w:rsid w:val="00F17923"/>
    <w:rsid w:val="00F6095B"/>
    <w:rsid w:val="00F70F38"/>
    <w:rsid w:val="00F84596"/>
    <w:rsid w:val="00FA351A"/>
    <w:rsid w:val="00FA74A1"/>
    <w:rsid w:val="00FD1344"/>
    <w:rsid w:val="00FD493D"/>
    <w:rsid w:val="00FF4D57"/>
    <w:rsid w:val="43647D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7F2A2"/>
  <w15:chartTrackingRefBased/>
  <w15:docId w15:val="{A0BA0D53-F351-47C9-ABF3-B971130A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lang w:val="en-GB" w:eastAsia="en-GB"/>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Shirley Sugden</cp:lastModifiedBy>
  <cp:revision>3</cp:revision>
  <dcterms:created xsi:type="dcterms:W3CDTF">2016-09-17T06:46:00Z</dcterms:created>
  <dcterms:modified xsi:type="dcterms:W3CDTF">2017-09-23T06:43:00Z</dcterms:modified>
</cp:coreProperties>
</file>